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C66" w:rsidRDefault="003E0C66" w:rsidP="003E0C66">
      <w:pPr>
        <w:widowControl/>
        <w:shd w:val="clear" w:color="auto" w:fill="FFFFFF"/>
        <w:spacing w:line="750" w:lineRule="atLeast"/>
        <w:ind w:left="900"/>
        <w:jc w:val="center"/>
        <w:rPr>
          <w:rFonts w:ascii="Arial" w:eastAsia="宋体" w:hAnsi="Arial" w:cs="Arial" w:hint="eastAsia"/>
          <w:b/>
          <w:bCs/>
          <w:color w:val="FF00FF"/>
          <w:kern w:val="0"/>
          <w:sz w:val="27"/>
          <w:szCs w:val="27"/>
        </w:rPr>
      </w:pPr>
      <w:r w:rsidRPr="003E0C66">
        <w:rPr>
          <w:rFonts w:ascii="Arial" w:eastAsia="宋体" w:hAnsi="Arial" w:cs="Arial"/>
          <w:b/>
          <w:bCs/>
          <w:color w:val="FF00FF"/>
          <w:kern w:val="0"/>
          <w:sz w:val="27"/>
          <w:szCs w:val="27"/>
        </w:rPr>
        <w:t>关于做好</w:t>
      </w:r>
      <w:r w:rsidRPr="003E0C66">
        <w:rPr>
          <w:rFonts w:ascii="Arial" w:eastAsia="宋体" w:hAnsi="Arial" w:cs="Arial"/>
          <w:b/>
          <w:bCs/>
          <w:color w:val="FF00FF"/>
          <w:kern w:val="0"/>
          <w:sz w:val="27"/>
          <w:szCs w:val="27"/>
        </w:rPr>
        <w:t>2013</w:t>
      </w:r>
      <w:r w:rsidRPr="003E0C66">
        <w:rPr>
          <w:rFonts w:ascii="Arial" w:eastAsia="宋体" w:hAnsi="Arial" w:cs="Arial"/>
          <w:b/>
          <w:bCs/>
          <w:color w:val="FF00FF"/>
          <w:kern w:val="0"/>
          <w:sz w:val="27"/>
          <w:szCs w:val="27"/>
        </w:rPr>
        <w:t>年</w:t>
      </w:r>
      <w:r w:rsidRPr="003E0C66">
        <w:rPr>
          <w:rFonts w:ascii="Arial" w:eastAsia="宋体" w:hAnsi="Arial" w:cs="Arial"/>
          <w:b/>
          <w:bCs/>
          <w:color w:val="FF00FF"/>
          <w:kern w:val="0"/>
          <w:sz w:val="27"/>
          <w:szCs w:val="27"/>
        </w:rPr>
        <w:t>“</w:t>
      </w:r>
      <w:r w:rsidRPr="003E0C66">
        <w:rPr>
          <w:rFonts w:ascii="Arial" w:eastAsia="宋体" w:hAnsi="Arial" w:cs="Arial"/>
          <w:b/>
          <w:bCs/>
          <w:color w:val="FF00FF"/>
          <w:kern w:val="0"/>
          <w:sz w:val="27"/>
          <w:szCs w:val="27"/>
        </w:rPr>
        <w:t>江苏省学前教育与特殊教育教育科研资</w:t>
      </w:r>
    </w:p>
    <w:p w:rsidR="003E0C66" w:rsidRPr="003E0C66" w:rsidRDefault="003E0C66" w:rsidP="003E0C66">
      <w:pPr>
        <w:widowControl/>
        <w:shd w:val="clear" w:color="auto" w:fill="FFFFFF"/>
        <w:spacing w:line="750" w:lineRule="atLeast"/>
        <w:ind w:left="900"/>
        <w:jc w:val="center"/>
        <w:rPr>
          <w:rFonts w:ascii="Arial" w:eastAsia="宋体" w:hAnsi="Arial" w:cs="Arial"/>
          <w:b/>
          <w:bCs/>
          <w:color w:val="333333"/>
          <w:kern w:val="0"/>
          <w:sz w:val="27"/>
          <w:szCs w:val="27"/>
        </w:rPr>
      </w:pPr>
      <w:r w:rsidRPr="003E0C66">
        <w:rPr>
          <w:rFonts w:ascii="Arial" w:eastAsia="宋体" w:hAnsi="Arial" w:cs="Arial"/>
          <w:b/>
          <w:bCs/>
          <w:color w:val="FF00FF"/>
          <w:kern w:val="0"/>
          <w:sz w:val="27"/>
          <w:szCs w:val="27"/>
        </w:rPr>
        <w:t>源中心</w:t>
      </w:r>
      <w:proofErr w:type="gramStart"/>
      <w:r w:rsidRPr="003E0C66">
        <w:rPr>
          <w:rFonts w:ascii="Arial" w:eastAsia="宋体" w:hAnsi="Arial" w:cs="Arial"/>
          <w:b/>
          <w:bCs/>
          <w:color w:val="FF00FF"/>
          <w:kern w:val="0"/>
          <w:sz w:val="27"/>
          <w:szCs w:val="27"/>
        </w:rPr>
        <w:t>”</w:t>
      </w:r>
      <w:proofErr w:type="gramEnd"/>
      <w:r w:rsidRPr="003E0C66">
        <w:rPr>
          <w:rFonts w:ascii="Arial" w:eastAsia="宋体" w:hAnsi="Arial" w:cs="Arial"/>
          <w:b/>
          <w:bCs/>
          <w:color w:val="FF00FF"/>
          <w:kern w:val="0"/>
          <w:sz w:val="27"/>
          <w:szCs w:val="27"/>
        </w:rPr>
        <w:t>申报工作的通知</w:t>
      </w:r>
    </w:p>
    <w:p w:rsidR="003E0C66" w:rsidRDefault="003E0C66" w:rsidP="003E0C66">
      <w:pPr>
        <w:widowControl/>
        <w:shd w:val="clear" w:color="auto" w:fill="FFFFFF"/>
        <w:spacing w:line="480" w:lineRule="auto"/>
        <w:ind w:left="360"/>
        <w:rPr>
          <w:rFonts w:ascii="Arial" w:eastAsia="宋体" w:hAnsi="Arial" w:cs="Arial" w:hint="eastAsia"/>
          <w:color w:val="333333"/>
          <w:kern w:val="0"/>
          <w:szCs w:val="21"/>
        </w:rPr>
      </w:pPr>
    </w:p>
    <w:p w:rsidR="003E0C66" w:rsidRDefault="003E0C66" w:rsidP="003E0C66">
      <w:pPr>
        <w:widowControl/>
        <w:shd w:val="clear" w:color="auto" w:fill="FFFFFF"/>
        <w:spacing w:line="480" w:lineRule="auto"/>
        <w:ind w:left="360"/>
        <w:rPr>
          <w:rFonts w:ascii="Arial" w:eastAsia="宋体" w:hAnsi="Arial" w:cs="Arial" w:hint="eastAsia"/>
          <w:color w:val="333333"/>
          <w:kern w:val="0"/>
          <w:szCs w:val="21"/>
        </w:rPr>
      </w:pPr>
      <w:r w:rsidRPr="003E0C66">
        <w:rPr>
          <w:rFonts w:ascii="Arial" w:eastAsia="宋体" w:hAnsi="Arial" w:cs="Arial"/>
          <w:color w:val="333333"/>
          <w:kern w:val="0"/>
          <w:szCs w:val="21"/>
        </w:rPr>
        <w:t>各市教科院（所、中心）、幼儿园、特殊教育学校：</w:t>
      </w:r>
    </w:p>
    <w:p w:rsidR="003E0C66" w:rsidRPr="003E0C66" w:rsidRDefault="003E0C66" w:rsidP="003E0C66">
      <w:pPr>
        <w:widowControl/>
        <w:shd w:val="clear" w:color="auto" w:fill="FFFFFF"/>
        <w:spacing w:line="480" w:lineRule="auto"/>
        <w:ind w:left="360"/>
        <w:rPr>
          <w:rFonts w:ascii="Arial" w:eastAsia="宋体" w:hAnsi="Arial" w:cs="Arial"/>
          <w:color w:val="333333"/>
          <w:kern w:val="0"/>
          <w:sz w:val="18"/>
          <w:szCs w:val="18"/>
        </w:rPr>
      </w:pPr>
      <w:r>
        <w:rPr>
          <w:rFonts w:ascii="Arial" w:eastAsia="宋体" w:hAnsi="Arial" w:cs="Arial" w:hint="eastAsia"/>
          <w:color w:val="333333"/>
          <w:kern w:val="0"/>
          <w:szCs w:val="21"/>
        </w:rPr>
        <w:t xml:space="preserve">    </w:t>
      </w:r>
      <w:r w:rsidRPr="003E0C66">
        <w:rPr>
          <w:rFonts w:ascii="Arial" w:eastAsia="宋体" w:hAnsi="Arial" w:cs="Arial"/>
          <w:color w:val="333333"/>
          <w:kern w:val="0"/>
          <w:szCs w:val="21"/>
        </w:rPr>
        <w:t xml:space="preserve"> 2012</w:t>
      </w:r>
      <w:r w:rsidRPr="003E0C66">
        <w:rPr>
          <w:rFonts w:ascii="Arial" w:eastAsia="宋体" w:hAnsi="Arial" w:cs="Arial"/>
          <w:color w:val="333333"/>
          <w:kern w:val="0"/>
          <w:szCs w:val="21"/>
        </w:rPr>
        <w:t>年，</w:t>
      </w:r>
      <w:r w:rsidRPr="003E0C66">
        <w:rPr>
          <w:rFonts w:ascii="Arial" w:eastAsia="宋体" w:hAnsi="Arial" w:cs="Arial"/>
          <w:color w:val="333333"/>
          <w:kern w:val="0"/>
          <w:szCs w:val="21"/>
        </w:rPr>
        <w:t>“</w:t>
      </w:r>
      <w:r w:rsidRPr="003E0C66">
        <w:rPr>
          <w:rFonts w:ascii="Arial" w:eastAsia="宋体" w:hAnsi="Arial" w:cs="Arial"/>
          <w:color w:val="333333"/>
          <w:kern w:val="0"/>
          <w:szCs w:val="21"/>
        </w:rPr>
        <w:t>江苏省学前教育与特殊教育教育科研资源中心</w:t>
      </w:r>
      <w:r w:rsidRPr="003E0C66">
        <w:rPr>
          <w:rFonts w:ascii="Arial" w:eastAsia="宋体" w:hAnsi="Arial" w:cs="Arial"/>
          <w:color w:val="333333"/>
          <w:kern w:val="0"/>
          <w:szCs w:val="21"/>
        </w:rPr>
        <w:t>”</w:t>
      </w:r>
      <w:r w:rsidRPr="003E0C66">
        <w:rPr>
          <w:rFonts w:ascii="Arial" w:eastAsia="宋体" w:hAnsi="Arial" w:cs="Arial"/>
          <w:color w:val="333333"/>
          <w:kern w:val="0"/>
          <w:szCs w:val="21"/>
        </w:rPr>
        <w:t>成立，（以下简称</w:t>
      </w:r>
      <w:r w:rsidRPr="003E0C66">
        <w:rPr>
          <w:rFonts w:ascii="Arial" w:eastAsia="宋体" w:hAnsi="Arial" w:cs="Arial"/>
          <w:color w:val="333333"/>
          <w:kern w:val="0"/>
          <w:szCs w:val="21"/>
        </w:rPr>
        <w:t>“</w:t>
      </w:r>
      <w:r w:rsidRPr="003E0C66">
        <w:rPr>
          <w:rFonts w:ascii="Arial" w:eastAsia="宋体" w:hAnsi="Arial" w:cs="Arial"/>
          <w:color w:val="333333"/>
          <w:kern w:val="0"/>
          <w:szCs w:val="21"/>
        </w:rPr>
        <w:t>资源中心</w:t>
      </w:r>
      <w:r w:rsidRPr="003E0C66">
        <w:rPr>
          <w:rFonts w:ascii="Arial" w:eastAsia="宋体" w:hAnsi="Arial" w:cs="Arial"/>
          <w:color w:val="333333"/>
          <w:kern w:val="0"/>
          <w:szCs w:val="21"/>
        </w:rPr>
        <w:t>”</w:t>
      </w:r>
      <w:r w:rsidRPr="003E0C66">
        <w:rPr>
          <w:rFonts w:ascii="Arial" w:eastAsia="宋体" w:hAnsi="Arial" w:cs="Arial"/>
          <w:color w:val="333333"/>
          <w:kern w:val="0"/>
          <w:szCs w:val="21"/>
        </w:rPr>
        <w:t>）得到了广大幼儿园、特殊教育学校的大力支持，取得了很好的效果，促进了幼特教教育科研的繁荣。</w:t>
      </w:r>
      <w:r w:rsidRPr="003E0C66">
        <w:rPr>
          <w:rFonts w:ascii="Arial" w:eastAsia="宋体" w:hAnsi="Arial" w:cs="Arial"/>
          <w:color w:val="333333"/>
          <w:kern w:val="0"/>
          <w:szCs w:val="21"/>
        </w:rPr>
        <w:t>2013</w:t>
      </w:r>
      <w:r w:rsidRPr="003E0C66">
        <w:rPr>
          <w:rFonts w:ascii="Arial" w:eastAsia="宋体" w:hAnsi="Arial" w:cs="Arial"/>
          <w:color w:val="333333"/>
          <w:kern w:val="0"/>
          <w:szCs w:val="21"/>
        </w:rPr>
        <w:t>年</w:t>
      </w:r>
      <w:r w:rsidRPr="003E0C66">
        <w:rPr>
          <w:rFonts w:ascii="Arial" w:eastAsia="宋体" w:hAnsi="Arial" w:cs="Arial"/>
          <w:color w:val="333333"/>
          <w:kern w:val="0"/>
          <w:szCs w:val="21"/>
        </w:rPr>
        <w:t>“</w:t>
      </w:r>
      <w:r w:rsidRPr="003E0C66">
        <w:rPr>
          <w:rFonts w:ascii="Arial" w:eastAsia="宋体" w:hAnsi="Arial" w:cs="Arial"/>
          <w:color w:val="333333"/>
          <w:kern w:val="0"/>
          <w:szCs w:val="21"/>
        </w:rPr>
        <w:t>资源中心</w:t>
      </w:r>
      <w:r w:rsidRPr="003E0C66">
        <w:rPr>
          <w:rFonts w:ascii="Arial" w:eastAsia="宋体" w:hAnsi="Arial" w:cs="Arial"/>
          <w:color w:val="333333"/>
          <w:kern w:val="0"/>
          <w:szCs w:val="21"/>
        </w:rPr>
        <w:t>”</w:t>
      </w:r>
      <w:r w:rsidRPr="003E0C66">
        <w:rPr>
          <w:rFonts w:ascii="Arial" w:eastAsia="宋体" w:hAnsi="Arial" w:cs="Arial"/>
          <w:color w:val="333333"/>
          <w:kern w:val="0"/>
          <w:szCs w:val="21"/>
        </w:rPr>
        <w:t>申报工作即将启动，现将有关事项通知如下：</w:t>
      </w:r>
    </w:p>
    <w:p w:rsidR="003E0C66" w:rsidRDefault="003E0C66" w:rsidP="003E0C66">
      <w:pPr>
        <w:widowControl/>
        <w:shd w:val="clear" w:color="auto" w:fill="FFFFFF"/>
        <w:spacing w:line="480" w:lineRule="auto"/>
        <w:rPr>
          <w:rFonts w:ascii="Arial" w:eastAsia="宋体" w:hAnsi="Arial" w:cs="Arial" w:hint="eastAsia"/>
          <w:color w:val="333333"/>
          <w:kern w:val="0"/>
          <w:szCs w:val="21"/>
        </w:rPr>
      </w:pPr>
      <w:r w:rsidRPr="003E0C66">
        <w:rPr>
          <w:rFonts w:ascii="Arial" w:eastAsia="宋体" w:hAnsi="Arial" w:cs="Arial"/>
          <w:color w:val="333333"/>
          <w:kern w:val="0"/>
          <w:szCs w:val="21"/>
        </w:rPr>
        <w:t>一、</w:t>
      </w:r>
      <w:r w:rsidRPr="003E0C66">
        <w:rPr>
          <w:rFonts w:ascii="Arial" w:eastAsia="宋体" w:hAnsi="Arial" w:cs="Arial"/>
          <w:color w:val="333333"/>
          <w:kern w:val="0"/>
          <w:szCs w:val="21"/>
        </w:rPr>
        <w:t>“</w:t>
      </w:r>
      <w:r w:rsidRPr="003E0C66">
        <w:rPr>
          <w:rFonts w:ascii="Arial" w:eastAsia="宋体" w:hAnsi="Arial" w:cs="Arial"/>
          <w:color w:val="333333"/>
          <w:kern w:val="0"/>
          <w:szCs w:val="21"/>
        </w:rPr>
        <w:t>资源中心</w:t>
      </w:r>
      <w:r w:rsidRPr="003E0C66">
        <w:rPr>
          <w:rFonts w:ascii="Arial" w:eastAsia="宋体" w:hAnsi="Arial" w:cs="Arial"/>
          <w:color w:val="333333"/>
          <w:kern w:val="0"/>
          <w:szCs w:val="21"/>
        </w:rPr>
        <w:t>”</w:t>
      </w:r>
      <w:r w:rsidRPr="003E0C66">
        <w:rPr>
          <w:rFonts w:ascii="Arial" w:eastAsia="宋体" w:hAnsi="Arial" w:cs="Arial"/>
          <w:color w:val="333333"/>
          <w:kern w:val="0"/>
          <w:szCs w:val="21"/>
        </w:rPr>
        <w:t>申报对象</w:t>
      </w:r>
    </w:p>
    <w:p w:rsidR="003E0C66" w:rsidRDefault="003E0C66" w:rsidP="003E0C66">
      <w:pPr>
        <w:widowControl/>
        <w:shd w:val="clear" w:color="auto" w:fill="FFFFFF"/>
        <w:spacing w:line="480" w:lineRule="auto"/>
        <w:rPr>
          <w:rFonts w:ascii="Arial" w:eastAsia="宋体" w:hAnsi="Arial" w:cs="Arial" w:hint="eastAsia"/>
          <w:color w:val="333333"/>
          <w:kern w:val="0"/>
          <w:szCs w:val="21"/>
        </w:rPr>
      </w:pPr>
      <w:r w:rsidRPr="003E0C66">
        <w:rPr>
          <w:rFonts w:ascii="Arial" w:eastAsia="宋体" w:hAnsi="Arial" w:cs="Arial"/>
          <w:color w:val="333333"/>
          <w:kern w:val="0"/>
          <w:szCs w:val="21"/>
        </w:rPr>
        <w:t xml:space="preserve">    </w:t>
      </w:r>
      <w:r w:rsidRPr="003E0C66">
        <w:rPr>
          <w:rFonts w:ascii="Arial" w:eastAsia="宋体" w:hAnsi="Arial" w:cs="Arial"/>
          <w:color w:val="333333"/>
          <w:kern w:val="0"/>
          <w:szCs w:val="21"/>
        </w:rPr>
        <w:t>江苏省所有注册幼儿园、特殊教育学校。</w:t>
      </w:r>
    </w:p>
    <w:p w:rsidR="003E0C66" w:rsidRDefault="003E0C66" w:rsidP="003E0C66">
      <w:pPr>
        <w:widowControl/>
        <w:shd w:val="clear" w:color="auto" w:fill="FFFFFF"/>
        <w:spacing w:line="480" w:lineRule="auto"/>
        <w:rPr>
          <w:rFonts w:ascii="Arial" w:eastAsia="宋体" w:hAnsi="Arial" w:cs="Arial" w:hint="eastAsia"/>
          <w:color w:val="333333"/>
          <w:kern w:val="0"/>
          <w:szCs w:val="21"/>
        </w:rPr>
      </w:pPr>
      <w:r w:rsidRPr="003E0C66">
        <w:rPr>
          <w:rFonts w:ascii="Arial" w:eastAsia="宋体" w:hAnsi="Arial" w:cs="Arial"/>
          <w:color w:val="333333"/>
          <w:kern w:val="0"/>
          <w:szCs w:val="21"/>
        </w:rPr>
        <w:t>二、</w:t>
      </w:r>
      <w:r w:rsidRPr="003E0C66">
        <w:rPr>
          <w:rFonts w:ascii="Arial" w:eastAsia="宋体" w:hAnsi="Arial" w:cs="Arial"/>
          <w:color w:val="333333"/>
          <w:kern w:val="0"/>
          <w:szCs w:val="21"/>
        </w:rPr>
        <w:t>“</w:t>
      </w:r>
      <w:r w:rsidRPr="003E0C66">
        <w:rPr>
          <w:rFonts w:ascii="Arial" w:eastAsia="宋体" w:hAnsi="Arial" w:cs="Arial"/>
          <w:color w:val="333333"/>
          <w:kern w:val="0"/>
          <w:szCs w:val="21"/>
        </w:rPr>
        <w:t>资源中心</w:t>
      </w:r>
      <w:r w:rsidRPr="003E0C66">
        <w:rPr>
          <w:rFonts w:ascii="Arial" w:eastAsia="宋体" w:hAnsi="Arial" w:cs="Arial"/>
          <w:color w:val="333333"/>
          <w:kern w:val="0"/>
          <w:szCs w:val="21"/>
        </w:rPr>
        <w:t>”</w:t>
      </w:r>
      <w:r w:rsidRPr="003E0C66">
        <w:rPr>
          <w:rFonts w:ascii="Arial" w:eastAsia="宋体" w:hAnsi="Arial" w:cs="Arial"/>
          <w:color w:val="333333"/>
          <w:kern w:val="0"/>
          <w:szCs w:val="21"/>
        </w:rPr>
        <w:t>成员的权利</w:t>
      </w:r>
    </w:p>
    <w:p w:rsidR="003E0C66" w:rsidRDefault="003E0C66" w:rsidP="003E0C66">
      <w:pPr>
        <w:widowControl/>
        <w:shd w:val="clear" w:color="auto" w:fill="FFFFFF"/>
        <w:spacing w:line="480" w:lineRule="auto"/>
        <w:rPr>
          <w:rFonts w:ascii="Arial" w:eastAsia="宋体" w:hAnsi="Arial" w:cs="Arial" w:hint="eastAsia"/>
          <w:color w:val="333333"/>
          <w:kern w:val="0"/>
          <w:szCs w:val="21"/>
        </w:rPr>
      </w:pPr>
      <w:r w:rsidRPr="003E0C66">
        <w:rPr>
          <w:rFonts w:ascii="Arial" w:eastAsia="宋体" w:hAnsi="Arial" w:cs="Arial"/>
          <w:color w:val="333333"/>
          <w:kern w:val="0"/>
          <w:szCs w:val="21"/>
        </w:rPr>
        <w:t>    1</w:t>
      </w:r>
      <w:r w:rsidRPr="003E0C66">
        <w:rPr>
          <w:rFonts w:ascii="Arial" w:eastAsia="宋体" w:hAnsi="Arial" w:cs="Arial"/>
          <w:color w:val="333333"/>
          <w:kern w:val="0"/>
          <w:szCs w:val="21"/>
        </w:rPr>
        <w:t>．共享</w:t>
      </w:r>
      <w:r w:rsidRPr="003E0C66">
        <w:rPr>
          <w:rFonts w:ascii="Arial" w:eastAsia="宋体" w:hAnsi="Arial" w:cs="Arial"/>
          <w:color w:val="333333"/>
          <w:kern w:val="0"/>
          <w:szCs w:val="21"/>
        </w:rPr>
        <w:t>“</w:t>
      </w:r>
      <w:r w:rsidRPr="003E0C66">
        <w:rPr>
          <w:rFonts w:ascii="Arial" w:eastAsia="宋体" w:hAnsi="Arial" w:cs="Arial"/>
          <w:color w:val="333333"/>
          <w:kern w:val="0"/>
          <w:szCs w:val="21"/>
        </w:rPr>
        <w:t>资源中心</w:t>
      </w:r>
      <w:r w:rsidRPr="003E0C66">
        <w:rPr>
          <w:rFonts w:ascii="Arial" w:eastAsia="宋体" w:hAnsi="Arial" w:cs="Arial"/>
          <w:color w:val="333333"/>
          <w:kern w:val="0"/>
          <w:szCs w:val="21"/>
        </w:rPr>
        <w:t>”</w:t>
      </w:r>
      <w:r w:rsidRPr="003E0C66">
        <w:rPr>
          <w:rFonts w:ascii="Arial" w:eastAsia="宋体" w:hAnsi="Arial" w:cs="Arial"/>
          <w:color w:val="333333"/>
          <w:kern w:val="0"/>
          <w:szCs w:val="21"/>
        </w:rPr>
        <w:t>提供的学前教育资讯、课题研究、教学活动视频、学术交流活动、教科研专题活动等资源。</w:t>
      </w:r>
    </w:p>
    <w:p w:rsidR="003E0C66" w:rsidRDefault="003E0C66" w:rsidP="003E0C66">
      <w:pPr>
        <w:widowControl/>
        <w:shd w:val="clear" w:color="auto" w:fill="FFFFFF"/>
        <w:spacing w:line="480" w:lineRule="auto"/>
        <w:rPr>
          <w:rFonts w:ascii="Arial" w:eastAsia="宋体" w:hAnsi="Arial" w:cs="Arial" w:hint="eastAsia"/>
          <w:color w:val="333333"/>
          <w:kern w:val="0"/>
          <w:szCs w:val="21"/>
        </w:rPr>
      </w:pPr>
      <w:r w:rsidRPr="003E0C66">
        <w:rPr>
          <w:rFonts w:ascii="Arial" w:eastAsia="宋体" w:hAnsi="Arial" w:cs="Arial"/>
          <w:color w:val="333333"/>
          <w:kern w:val="0"/>
          <w:szCs w:val="21"/>
        </w:rPr>
        <w:t>    2</w:t>
      </w:r>
      <w:r w:rsidRPr="003E0C66">
        <w:rPr>
          <w:rFonts w:ascii="Arial" w:eastAsia="宋体" w:hAnsi="Arial" w:cs="Arial"/>
          <w:color w:val="333333"/>
          <w:kern w:val="0"/>
          <w:szCs w:val="21"/>
        </w:rPr>
        <w:t>、免费参加一年一度的江苏省</w:t>
      </w:r>
      <w:r w:rsidRPr="003E0C66">
        <w:rPr>
          <w:rFonts w:ascii="Arial" w:eastAsia="宋体" w:hAnsi="Arial" w:cs="Arial"/>
          <w:color w:val="333333"/>
          <w:kern w:val="0"/>
          <w:szCs w:val="21"/>
        </w:rPr>
        <w:t>“</w:t>
      </w:r>
      <w:r w:rsidRPr="003E0C66">
        <w:rPr>
          <w:rFonts w:ascii="Arial" w:eastAsia="宋体" w:hAnsi="Arial" w:cs="Arial"/>
          <w:color w:val="333333"/>
          <w:kern w:val="0"/>
          <w:szCs w:val="21"/>
        </w:rPr>
        <w:t>师陶杯</w:t>
      </w:r>
      <w:r w:rsidRPr="003E0C66">
        <w:rPr>
          <w:rFonts w:ascii="Arial" w:eastAsia="宋体" w:hAnsi="Arial" w:cs="Arial"/>
          <w:color w:val="333333"/>
          <w:kern w:val="0"/>
          <w:szCs w:val="21"/>
        </w:rPr>
        <w:t>”</w:t>
      </w:r>
      <w:r w:rsidRPr="003E0C66">
        <w:rPr>
          <w:rFonts w:ascii="Arial" w:eastAsia="宋体" w:hAnsi="Arial" w:cs="Arial"/>
          <w:color w:val="333333"/>
          <w:kern w:val="0"/>
          <w:szCs w:val="21"/>
        </w:rPr>
        <w:t>幼教与特教科研论文评选活动。为加强对论文评选活动的管理，确保论文质量，每个幼儿园、特殊教育学校限送评</w:t>
      </w:r>
      <w:r w:rsidRPr="003E0C66">
        <w:rPr>
          <w:rFonts w:ascii="Arial" w:eastAsia="宋体" w:hAnsi="Arial" w:cs="Arial"/>
          <w:color w:val="333333"/>
          <w:kern w:val="0"/>
          <w:szCs w:val="21"/>
        </w:rPr>
        <w:t>10</w:t>
      </w:r>
      <w:r w:rsidRPr="003E0C66">
        <w:rPr>
          <w:rFonts w:ascii="Arial" w:eastAsia="宋体" w:hAnsi="Arial" w:cs="Arial"/>
          <w:color w:val="333333"/>
          <w:kern w:val="0"/>
          <w:szCs w:val="21"/>
        </w:rPr>
        <w:t>篇论文（如需增加送评论文数量，请再申请一个会员号）。</w:t>
      </w:r>
    </w:p>
    <w:p w:rsidR="003E0C66" w:rsidRDefault="003E0C66" w:rsidP="003E0C66">
      <w:pPr>
        <w:widowControl/>
        <w:shd w:val="clear" w:color="auto" w:fill="FFFFFF"/>
        <w:spacing w:line="480" w:lineRule="auto"/>
        <w:rPr>
          <w:rFonts w:ascii="Arial" w:eastAsia="宋体" w:hAnsi="Arial" w:cs="Arial" w:hint="eastAsia"/>
          <w:color w:val="333333"/>
          <w:kern w:val="0"/>
          <w:szCs w:val="21"/>
        </w:rPr>
      </w:pPr>
      <w:r w:rsidRPr="003E0C66">
        <w:rPr>
          <w:rFonts w:ascii="Arial" w:eastAsia="宋体" w:hAnsi="Arial" w:cs="Arial"/>
          <w:color w:val="333333"/>
          <w:kern w:val="0"/>
          <w:szCs w:val="21"/>
        </w:rPr>
        <w:t>    3</w:t>
      </w:r>
      <w:r w:rsidRPr="003E0C66">
        <w:rPr>
          <w:rFonts w:ascii="Arial" w:eastAsia="宋体" w:hAnsi="Arial" w:cs="Arial"/>
          <w:color w:val="333333"/>
          <w:kern w:val="0"/>
          <w:szCs w:val="21"/>
        </w:rPr>
        <w:t>．获得江苏省教育科学研究院幼儿教育与特殊教育研究所提供的专业支持。</w:t>
      </w:r>
    </w:p>
    <w:p w:rsidR="003E0C66" w:rsidRDefault="003E0C66" w:rsidP="003E0C66">
      <w:pPr>
        <w:widowControl/>
        <w:shd w:val="clear" w:color="auto" w:fill="FFFFFF"/>
        <w:spacing w:line="480" w:lineRule="auto"/>
        <w:rPr>
          <w:rFonts w:ascii="Arial" w:eastAsia="宋体" w:hAnsi="Arial" w:cs="Arial" w:hint="eastAsia"/>
          <w:color w:val="333333"/>
          <w:kern w:val="0"/>
          <w:szCs w:val="21"/>
        </w:rPr>
      </w:pPr>
      <w:r w:rsidRPr="003E0C66">
        <w:rPr>
          <w:rFonts w:ascii="Arial" w:eastAsia="宋体" w:hAnsi="Arial" w:cs="Arial"/>
          <w:color w:val="333333"/>
          <w:kern w:val="0"/>
          <w:szCs w:val="21"/>
        </w:rPr>
        <w:t xml:space="preserve">    </w:t>
      </w:r>
      <w:r w:rsidRPr="003E0C66">
        <w:rPr>
          <w:rFonts w:ascii="Arial" w:eastAsia="宋体" w:hAnsi="Arial" w:cs="Arial"/>
          <w:color w:val="333333"/>
          <w:kern w:val="0"/>
          <w:szCs w:val="21"/>
        </w:rPr>
        <w:t>三、</w:t>
      </w:r>
      <w:r w:rsidRPr="003E0C66">
        <w:rPr>
          <w:rFonts w:ascii="Arial" w:eastAsia="宋体" w:hAnsi="Arial" w:cs="Arial"/>
          <w:color w:val="333333"/>
          <w:kern w:val="0"/>
          <w:szCs w:val="21"/>
        </w:rPr>
        <w:t>“</w:t>
      </w:r>
      <w:r w:rsidRPr="003E0C66">
        <w:rPr>
          <w:rFonts w:ascii="Arial" w:eastAsia="宋体" w:hAnsi="Arial" w:cs="Arial"/>
          <w:color w:val="333333"/>
          <w:kern w:val="0"/>
          <w:szCs w:val="21"/>
        </w:rPr>
        <w:t>资源中心</w:t>
      </w:r>
      <w:r w:rsidRPr="003E0C66">
        <w:rPr>
          <w:rFonts w:ascii="Arial" w:eastAsia="宋体" w:hAnsi="Arial" w:cs="Arial"/>
          <w:color w:val="333333"/>
          <w:kern w:val="0"/>
          <w:szCs w:val="21"/>
        </w:rPr>
        <w:t>”</w:t>
      </w:r>
      <w:r w:rsidRPr="003E0C66">
        <w:rPr>
          <w:rFonts w:ascii="Arial" w:eastAsia="宋体" w:hAnsi="Arial" w:cs="Arial"/>
          <w:color w:val="333333"/>
          <w:kern w:val="0"/>
          <w:szCs w:val="21"/>
        </w:rPr>
        <w:t>成员的义务</w:t>
      </w:r>
      <w:r w:rsidRPr="003E0C66">
        <w:rPr>
          <w:rFonts w:ascii="Arial" w:eastAsia="宋体" w:hAnsi="Arial" w:cs="Arial"/>
          <w:color w:val="333333"/>
          <w:kern w:val="0"/>
          <w:szCs w:val="21"/>
        </w:rPr>
        <w:br/>
        <w:t>    1</w:t>
      </w:r>
      <w:r w:rsidRPr="003E0C66">
        <w:rPr>
          <w:rFonts w:ascii="Arial" w:eastAsia="宋体" w:hAnsi="Arial" w:cs="Arial"/>
          <w:color w:val="333333"/>
          <w:kern w:val="0"/>
          <w:szCs w:val="21"/>
        </w:rPr>
        <w:t>、以幼儿园、特殊教育学校为单位做好</w:t>
      </w:r>
      <w:r w:rsidRPr="003E0C66">
        <w:rPr>
          <w:rFonts w:ascii="Arial" w:eastAsia="宋体" w:hAnsi="Arial" w:cs="Arial"/>
          <w:color w:val="333333"/>
          <w:kern w:val="0"/>
          <w:szCs w:val="21"/>
        </w:rPr>
        <w:t>“</w:t>
      </w:r>
      <w:r w:rsidRPr="003E0C66">
        <w:rPr>
          <w:rFonts w:ascii="Arial" w:eastAsia="宋体" w:hAnsi="Arial" w:cs="Arial"/>
          <w:color w:val="333333"/>
          <w:kern w:val="0"/>
          <w:szCs w:val="21"/>
        </w:rPr>
        <w:t>资源中心</w:t>
      </w:r>
      <w:r w:rsidRPr="003E0C66">
        <w:rPr>
          <w:rFonts w:ascii="Arial" w:eastAsia="宋体" w:hAnsi="Arial" w:cs="Arial"/>
          <w:color w:val="333333"/>
          <w:kern w:val="0"/>
          <w:szCs w:val="21"/>
        </w:rPr>
        <w:t>”</w:t>
      </w:r>
      <w:r w:rsidRPr="003E0C66">
        <w:rPr>
          <w:rFonts w:ascii="Arial" w:eastAsia="宋体" w:hAnsi="Arial" w:cs="Arial"/>
          <w:color w:val="333333"/>
          <w:kern w:val="0"/>
          <w:szCs w:val="21"/>
        </w:rPr>
        <w:t>成员的网上申报工作（不接受个人会员）。</w:t>
      </w:r>
    </w:p>
    <w:p w:rsidR="003E0C66" w:rsidRDefault="003E0C66" w:rsidP="003E0C66">
      <w:pPr>
        <w:widowControl/>
        <w:shd w:val="clear" w:color="auto" w:fill="FFFFFF"/>
        <w:spacing w:line="480" w:lineRule="auto"/>
        <w:ind w:firstLine="270"/>
        <w:rPr>
          <w:rFonts w:ascii="Arial" w:eastAsia="宋体" w:hAnsi="Arial" w:cs="Arial" w:hint="eastAsia"/>
          <w:color w:val="333333"/>
          <w:kern w:val="0"/>
          <w:szCs w:val="21"/>
        </w:rPr>
      </w:pPr>
      <w:r w:rsidRPr="003E0C66">
        <w:rPr>
          <w:rFonts w:ascii="Arial" w:eastAsia="宋体" w:hAnsi="Arial" w:cs="Arial"/>
          <w:color w:val="333333"/>
          <w:kern w:val="0"/>
          <w:szCs w:val="21"/>
        </w:rPr>
        <w:t>2</w:t>
      </w:r>
      <w:r w:rsidRPr="003E0C66">
        <w:rPr>
          <w:rFonts w:ascii="Arial" w:eastAsia="宋体" w:hAnsi="Arial" w:cs="Arial"/>
          <w:color w:val="333333"/>
          <w:kern w:val="0"/>
          <w:szCs w:val="21"/>
        </w:rPr>
        <w:t>、做好</w:t>
      </w:r>
      <w:r w:rsidRPr="003E0C66">
        <w:rPr>
          <w:rFonts w:ascii="Arial" w:eastAsia="宋体" w:hAnsi="Arial" w:cs="Arial"/>
          <w:color w:val="333333"/>
          <w:kern w:val="0"/>
          <w:szCs w:val="21"/>
        </w:rPr>
        <w:t>“</w:t>
      </w:r>
      <w:r w:rsidRPr="003E0C66">
        <w:rPr>
          <w:rFonts w:ascii="Arial" w:eastAsia="宋体" w:hAnsi="Arial" w:cs="Arial"/>
          <w:color w:val="333333"/>
          <w:kern w:val="0"/>
          <w:szCs w:val="21"/>
        </w:rPr>
        <w:t>师陶杯</w:t>
      </w:r>
      <w:r w:rsidRPr="003E0C66">
        <w:rPr>
          <w:rFonts w:ascii="Arial" w:eastAsia="宋体" w:hAnsi="Arial" w:cs="Arial"/>
          <w:color w:val="333333"/>
          <w:kern w:val="0"/>
          <w:szCs w:val="21"/>
        </w:rPr>
        <w:t>”</w:t>
      </w:r>
      <w:r w:rsidRPr="003E0C66">
        <w:rPr>
          <w:rFonts w:ascii="Arial" w:eastAsia="宋体" w:hAnsi="Arial" w:cs="Arial"/>
          <w:color w:val="333333"/>
          <w:kern w:val="0"/>
          <w:szCs w:val="21"/>
        </w:rPr>
        <w:t>幼教与特教论文评选活动的组织申报与初步遴选工作，并集体报送。</w:t>
      </w:r>
    </w:p>
    <w:p w:rsidR="003E0C66" w:rsidRDefault="003E0C66" w:rsidP="003E0C66">
      <w:pPr>
        <w:widowControl/>
        <w:shd w:val="clear" w:color="auto" w:fill="FFFFFF"/>
        <w:spacing w:line="480" w:lineRule="auto"/>
        <w:ind w:firstLine="270"/>
        <w:rPr>
          <w:rFonts w:ascii="Arial" w:eastAsia="宋体" w:hAnsi="Arial" w:cs="Arial" w:hint="eastAsia"/>
          <w:color w:val="333333"/>
          <w:kern w:val="0"/>
          <w:szCs w:val="21"/>
        </w:rPr>
      </w:pPr>
      <w:r w:rsidRPr="003E0C66">
        <w:rPr>
          <w:rFonts w:ascii="Arial" w:eastAsia="宋体" w:hAnsi="Arial" w:cs="Arial"/>
          <w:color w:val="333333"/>
          <w:kern w:val="0"/>
          <w:szCs w:val="21"/>
        </w:rPr>
        <w:lastRenderedPageBreak/>
        <w:t>    3</w:t>
      </w:r>
      <w:r w:rsidRPr="003E0C66">
        <w:rPr>
          <w:rFonts w:ascii="Arial" w:eastAsia="宋体" w:hAnsi="Arial" w:cs="Arial"/>
          <w:color w:val="333333"/>
          <w:kern w:val="0"/>
          <w:szCs w:val="21"/>
        </w:rPr>
        <w:t>、会员单位缴纳</w:t>
      </w:r>
      <w:r w:rsidRPr="003E0C66">
        <w:rPr>
          <w:rFonts w:ascii="Arial" w:eastAsia="宋体" w:hAnsi="Arial" w:cs="Arial"/>
          <w:color w:val="333333"/>
          <w:kern w:val="0"/>
          <w:szCs w:val="21"/>
        </w:rPr>
        <w:t>2013</w:t>
      </w:r>
      <w:r w:rsidRPr="003E0C66">
        <w:rPr>
          <w:rFonts w:ascii="Arial" w:eastAsia="宋体" w:hAnsi="Arial" w:cs="Arial"/>
          <w:color w:val="333333"/>
          <w:kern w:val="0"/>
          <w:szCs w:val="21"/>
        </w:rPr>
        <w:t>年度会员费</w:t>
      </w:r>
      <w:r w:rsidRPr="003E0C66">
        <w:rPr>
          <w:rFonts w:ascii="Arial" w:eastAsia="宋体" w:hAnsi="Arial" w:cs="Arial"/>
          <w:color w:val="333333"/>
          <w:kern w:val="0"/>
          <w:szCs w:val="21"/>
        </w:rPr>
        <w:t>500</w:t>
      </w:r>
      <w:r w:rsidRPr="003E0C66">
        <w:rPr>
          <w:rFonts w:ascii="Arial" w:eastAsia="宋体" w:hAnsi="Arial" w:cs="Arial"/>
          <w:color w:val="333333"/>
          <w:kern w:val="0"/>
          <w:szCs w:val="21"/>
        </w:rPr>
        <w:t>元。可采用银行汇款或邮局汇款两种方式（建议邮局汇款）。请于</w:t>
      </w:r>
      <w:r w:rsidRPr="003E0C66">
        <w:rPr>
          <w:rFonts w:ascii="Arial" w:eastAsia="宋体" w:hAnsi="Arial" w:cs="Arial"/>
          <w:color w:val="333333"/>
          <w:kern w:val="0"/>
          <w:szCs w:val="21"/>
        </w:rPr>
        <w:t>2013</w:t>
      </w:r>
      <w:r w:rsidRPr="003E0C66">
        <w:rPr>
          <w:rFonts w:ascii="Arial" w:eastAsia="宋体" w:hAnsi="Arial" w:cs="Arial"/>
          <w:color w:val="333333"/>
          <w:kern w:val="0"/>
          <w:szCs w:val="21"/>
        </w:rPr>
        <w:t>年</w:t>
      </w:r>
      <w:r w:rsidRPr="003E0C66">
        <w:rPr>
          <w:rFonts w:ascii="Arial" w:eastAsia="宋体" w:hAnsi="Arial" w:cs="Arial"/>
          <w:color w:val="333333"/>
          <w:kern w:val="0"/>
          <w:szCs w:val="21"/>
        </w:rPr>
        <w:t>9</w:t>
      </w:r>
      <w:r w:rsidRPr="003E0C66">
        <w:rPr>
          <w:rFonts w:ascii="Arial" w:eastAsia="宋体" w:hAnsi="Arial" w:cs="Arial"/>
          <w:color w:val="333333"/>
          <w:kern w:val="0"/>
          <w:szCs w:val="21"/>
        </w:rPr>
        <w:t>月</w:t>
      </w:r>
      <w:r w:rsidRPr="003E0C66">
        <w:rPr>
          <w:rFonts w:ascii="Arial" w:eastAsia="宋体" w:hAnsi="Arial" w:cs="Arial"/>
          <w:color w:val="333333"/>
          <w:kern w:val="0"/>
          <w:szCs w:val="21"/>
        </w:rPr>
        <w:t>10</w:t>
      </w:r>
      <w:r w:rsidRPr="003E0C66">
        <w:rPr>
          <w:rFonts w:ascii="Arial" w:eastAsia="宋体" w:hAnsi="Arial" w:cs="Arial"/>
          <w:color w:val="333333"/>
          <w:kern w:val="0"/>
          <w:szCs w:val="21"/>
        </w:rPr>
        <w:t>日前将费用汇至以下账户，并务必请在汇款凭单上填写单位名称（便于开据发票），标注</w:t>
      </w:r>
      <w:r w:rsidRPr="003E0C66">
        <w:rPr>
          <w:rFonts w:ascii="Arial" w:eastAsia="宋体" w:hAnsi="Arial" w:cs="Arial"/>
          <w:color w:val="333333"/>
          <w:kern w:val="0"/>
          <w:szCs w:val="21"/>
        </w:rPr>
        <w:t>“</w:t>
      </w:r>
      <w:r w:rsidRPr="003E0C66">
        <w:rPr>
          <w:rFonts w:ascii="Arial" w:eastAsia="宋体" w:hAnsi="Arial" w:cs="Arial"/>
          <w:color w:val="333333"/>
          <w:kern w:val="0"/>
          <w:szCs w:val="21"/>
        </w:rPr>
        <w:t>资源中心</w:t>
      </w:r>
      <w:r w:rsidRPr="003E0C66">
        <w:rPr>
          <w:rFonts w:ascii="Arial" w:eastAsia="宋体" w:hAnsi="Arial" w:cs="Arial"/>
          <w:color w:val="333333"/>
          <w:kern w:val="0"/>
          <w:szCs w:val="21"/>
        </w:rPr>
        <w:t>”</w:t>
      </w:r>
      <w:r w:rsidRPr="003E0C66">
        <w:rPr>
          <w:rFonts w:ascii="Arial" w:eastAsia="宋体" w:hAnsi="Arial" w:cs="Arial"/>
          <w:color w:val="333333"/>
          <w:kern w:val="0"/>
          <w:szCs w:val="21"/>
        </w:rPr>
        <w:t>字样，以备核查。</w:t>
      </w:r>
    </w:p>
    <w:p w:rsidR="003E0C66" w:rsidRDefault="003E0C66" w:rsidP="003E0C66">
      <w:pPr>
        <w:widowControl/>
        <w:shd w:val="clear" w:color="auto" w:fill="FFFFFF"/>
        <w:spacing w:line="480" w:lineRule="auto"/>
        <w:rPr>
          <w:rFonts w:ascii="Arial" w:eastAsia="宋体" w:hAnsi="Arial" w:cs="Arial" w:hint="eastAsia"/>
          <w:color w:val="333333"/>
          <w:kern w:val="0"/>
          <w:szCs w:val="21"/>
        </w:rPr>
      </w:pPr>
      <w:r w:rsidRPr="003E0C66">
        <w:rPr>
          <w:rFonts w:ascii="Arial" w:eastAsia="宋体" w:hAnsi="Arial" w:cs="Arial"/>
          <w:color w:val="333333"/>
          <w:kern w:val="0"/>
          <w:szCs w:val="21"/>
        </w:rPr>
        <w:t>银行汇款：</w:t>
      </w:r>
    </w:p>
    <w:p w:rsidR="003E0C66" w:rsidRDefault="003E0C66" w:rsidP="003E0C66">
      <w:pPr>
        <w:widowControl/>
        <w:shd w:val="clear" w:color="auto" w:fill="FFFFFF"/>
        <w:spacing w:line="480" w:lineRule="auto"/>
        <w:rPr>
          <w:rFonts w:ascii="Arial" w:eastAsia="宋体" w:hAnsi="Arial" w:cs="Arial" w:hint="eastAsia"/>
          <w:color w:val="333333"/>
          <w:kern w:val="0"/>
          <w:szCs w:val="21"/>
        </w:rPr>
      </w:pPr>
      <w:r w:rsidRPr="003E0C66">
        <w:rPr>
          <w:rFonts w:ascii="Arial" w:eastAsia="宋体" w:hAnsi="Arial" w:cs="Arial"/>
          <w:color w:val="333333"/>
          <w:kern w:val="0"/>
          <w:szCs w:val="21"/>
        </w:rPr>
        <w:t>户名：南京</w:t>
      </w:r>
      <w:proofErr w:type="gramStart"/>
      <w:r w:rsidRPr="003E0C66">
        <w:rPr>
          <w:rFonts w:ascii="Arial" w:eastAsia="宋体" w:hAnsi="Arial" w:cs="Arial"/>
          <w:color w:val="333333"/>
          <w:kern w:val="0"/>
          <w:szCs w:val="21"/>
        </w:rPr>
        <w:t>唯杰儿童</w:t>
      </w:r>
      <w:proofErr w:type="gramEnd"/>
      <w:r w:rsidRPr="003E0C66">
        <w:rPr>
          <w:rFonts w:ascii="Arial" w:eastAsia="宋体" w:hAnsi="Arial" w:cs="Arial"/>
          <w:color w:val="333333"/>
          <w:kern w:val="0"/>
          <w:szCs w:val="21"/>
        </w:rPr>
        <w:t>文化传播中心；</w:t>
      </w:r>
    </w:p>
    <w:p w:rsidR="003E0C66" w:rsidRDefault="003E0C66" w:rsidP="003E0C66">
      <w:pPr>
        <w:widowControl/>
        <w:shd w:val="clear" w:color="auto" w:fill="FFFFFF"/>
        <w:spacing w:line="480" w:lineRule="auto"/>
        <w:rPr>
          <w:rFonts w:ascii="Arial" w:eastAsia="宋体" w:hAnsi="Arial" w:cs="Arial" w:hint="eastAsia"/>
          <w:color w:val="333333"/>
          <w:kern w:val="0"/>
          <w:szCs w:val="21"/>
        </w:rPr>
      </w:pPr>
      <w:r w:rsidRPr="003E0C66">
        <w:rPr>
          <w:rFonts w:ascii="Arial" w:eastAsia="宋体" w:hAnsi="Arial" w:cs="Arial"/>
          <w:color w:val="333333"/>
          <w:kern w:val="0"/>
          <w:szCs w:val="21"/>
        </w:rPr>
        <w:t>开户行：南京银行阳光广场支行；</w:t>
      </w:r>
    </w:p>
    <w:p w:rsidR="003E0C66" w:rsidRDefault="003E0C66" w:rsidP="003E0C66">
      <w:pPr>
        <w:widowControl/>
        <w:shd w:val="clear" w:color="auto" w:fill="FFFFFF"/>
        <w:spacing w:line="480" w:lineRule="auto"/>
        <w:rPr>
          <w:rFonts w:ascii="Arial" w:eastAsia="宋体" w:hAnsi="Arial" w:cs="Arial" w:hint="eastAsia"/>
          <w:color w:val="333333"/>
          <w:kern w:val="0"/>
          <w:szCs w:val="21"/>
        </w:rPr>
      </w:pPr>
      <w:proofErr w:type="gramStart"/>
      <w:r w:rsidRPr="003E0C66">
        <w:rPr>
          <w:rFonts w:ascii="Arial" w:eastAsia="宋体" w:hAnsi="Arial" w:cs="Arial"/>
          <w:color w:val="333333"/>
          <w:kern w:val="0"/>
          <w:szCs w:val="21"/>
        </w:rPr>
        <w:t>帐号</w:t>
      </w:r>
      <w:proofErr w:type="gramEnd"/>
      <w:r w:rsidRPr="003E0C66">
        <w:rPr>
          <w:rFonts w:ascii="Arial" w:eastAsia="宋体" w:hAnsi="Arial" w:cs="Arial"/>
          <w:color w:val="333333"/>
          <w:kern w:val="0"/>
          <w:szCs w:val="21"/>
        </w:rPr>
        <w:t>：</w:t>
      </w:r>
      <w:r w:rsidRPr="003E0C66">
        <w:rPr>
          <w:rFonts w:ascii="Arial" w:eastAsia="宋体" w:hAnsi="Arial" w:cs="Arial"/>
          <w:color w:val="333333"/>
          <w:kern w:val="0"/>
          <w:szCs w:val="21"/>
        </w:rPr>
        <w:t>088770201081999234</w:t>
      </w:r>
    </w:p>
    <w:p w:rsidR="003E0C66" w:rsidRDefault="003E0C66" w:rsidP="003E0C66">
      <w:pPr>
        <w:widowControl/>
        <w:shd w:val="clear" w:color="auto" w:fill="FFFFFF"/>
        <w:spacing w:line="480" w:lineRule="auto"/>
        <w:rPr>
          <w:rFonts w:ascii="Arial" w:eastAsia="宋体" w:hAnsi="Arial" w:cs="Arial" w:hint="eastAsia"/>
          <w:color w:val="333333"/>
          <w:kern w:val="0"/>
          <w:szCs w:val="21"/>
        </w:rPr>
      </w:pPr>
      <w:r w:rsidRPr="003E0C66">
        <w:rPr>
          <w:rFonts w:ascii="Arial" w:eastAsia="宋体" w:hAnsi="Arial" w:cs="Arial"/>
          <w:color w:val="333333"/>
          <w:kern w:val="0"/>
          <w:szCs w:val="21"/>
        </w:rPr>
        <w:t>邮局汇款：南京市江东北路</w:t>
      </w:r>
      <w:r w:rsidRPr="003E0C66">
        <w:rPr>
          <w:rFonts w:ascii="Arial" w:eastAsia="宋体" w:hAnsi="Arial" w:cs="Arial"/>
          <w:color w:val="333333"/>
          <w:kern w:val="0"/>
          <w:szCs w:val="21"/>
        </w:rPr>
        <w:t>204</w:t>
      </w:r>
      <w:r w:rsidRPr="003E0C66">
        <w:rPr>
          <w:rFonts w:ascii="Arial" w:eastAsia="宋体" w:hAnsi="Arial" w:cs="Arial"/>
          <w:color w:val="333333"/>
          <w:kern w:val="0"/>
          <w:szCs w:val="21"/>
        </w:rPr>
        <w:t>号三楼</w:t>
      </w:r>
      <w:r w:rsidRPr="003E0C66">
        <w:rPr>
          <w:rFonts w:ascii="Arial" w:eastAsia="宋体" w:hAnsi="Arial" w:cs="Arial"/>
          <w:color w:val="333333"/>
          <w:kern w:val="0"/>
          <w:szCs w:val="21"/>
        </w:rPr>
        <w:t>D</w:t>
      </w:r>
      <w:r w:rsidRPr="003E0C66">
        <w:rPr>
          <w:rFonts w:ascii="Arial" w:eastAsia="宋体" w:hAnsi="Arial" w:cs="Arial"/>
          <w:color w:val="333333"/>
          <w:kern w:val="0"/>
          <w:szCs w:val="21"/>
        </w:rPr>
        <w:t>座，南京</w:t>
      </w:r>
      <w:proofErr w:type="gramStart"/>
      <w:r w:rsidRPr="003E0C66">
        <w:rPr>
          <w:rFonts w:ascii="Arial" w:eastAsia="宋体" w:hAnsi="Arial" w:cs="Arial"/>
          <w:color w:val="333333"/>
          <w:kern w:val="0"/>
          <w:szCs w:val="21"/>
        </w:rPr>
        <w:t>唯杰儿童</w:t>
      </w:r>
      <w:proofErr w:type="gramEnd"/>
      <w:r w:rsidRPr="003E0C66">
        <w:rPr>
          <w:rFonts w:ascii="Arial" w:eastAsia="宋体" w:hAnsi="Arial" w:cs="Arial"/>
          <w:color w:val="333333"/>
          <w:kern w:val="0"/>
          <w:szCs w:val="21"/>
        </w:rPr>
        <w:t>文化传播中心，曹慧敏</w:t>
      </w:r>
      <w:r w:rsidRPr="003E0C66">
        <w:rPr>
          <w:rFonts w:ascii="Arial" w:eastAsia="宋体" w:hAnsi="Arial" w:cs="Arial"/>
          <w:color w:val="333333"/>
          <w:kern w:val="0"/>
          <w:szCs w:val="21"/>
        </w:rPr>
        <w:t xml:space="preserve"> </w:t>
      </w:r>
      <w:r w:rsidRPr="003E0C66">
        <w:rPr>
          <w:rFonts w:ascii="Arial" w:eastAsia="宋体" w:hAnsi="Arial" w:cs="Arial"/>
          <w:color w:val="333333"/>
          <w:kern w:val="0"/>
          <w:szCs w:val="21"/>
        </w:rPr>
        <w:t>老师收</w:t>
      </w:r>
      <w:r w:rsidRPr="003E0C66">
        <w:rPr>
          <w:rFonts w:ascii="Arial" w:eastAsia="宋体" w:hAnsi="Arial" w:cs="Arial"/>
          <w:color w:val="333333"/>
          <w:kern w:val="0"/>
          <w:szCs w:val="21"/>
        </w:rPr>
        <w:t xml:space="preserve">  </w:t>
      </w:r>
      <w:r w:rsidRPr="003E0C66">
        <w:rPr>
          <w:rFonts w:ascii="Arial" w:eastAsia="宋体" w:hAnsi="Arial" w:cs="Arial"/>
          <w:color w:val="333333"/>
          <w:kern w:val="0"/>
          <w:szCs w:val="21"/>
        </w:rPr>
        <w:t>邮编：</w:t>
      </w:r>
      <w:r>
        <w:rPr>
          <w:rFonts w:ascii="Arial" w:eastAsia="宋体" w:hAnsi="Arial" w:cs="Arial"/>
          <w:color w:val="333333"/>
          <w:kern w:val="0"/>
          <w:szCs w:val="21"/>
        </w:rPr>
        <w:t>210036</w:t>
      </w:r>
    </w:p>
    <w:p w:rsidR="003E0C66" w:rsidRDefault="003E0C66" w:rsidP="003E0C66">
      <w:pPr>
        <w:widowControl/>
        <w:shd w:val="clear" w:color="auto" w:fill="FFFFFF"/>
        <w:spacing w:line="480" w:lineRule="auto"/>
        <w:rPr>
          <w:rFonts w:ascii="Arial" w:eastAsia="宋体" w:hAnsi="Arial" w:cs="Arial" w:hint="eastAsia"/>
          <w:color w:val="333333"/>
          <w:kern w:val="0"/>
          <w:szCs w:val="21"/>
        </w:rPr>
      </w:pPr>
      <w:r w:rsidRPr="003E0C66">
        <w:rPr>
          <w:rFonts w:ascii="Arial" w:eastAsia="宋体" w:hAnsi="Arial" w:cs="Arial"/>
          <w:color w:val="333333"/>
          <w:kern w:val="0"/>
          <w:szCs w:val="21"/>
        </w:rPr>
        <w:t xml:space="preserve">  </w:t>
      </w:r>
      <w:r w:rsidRPr="003E0C66">
        <w:rPr>
          <w:rFonts w:ascii="Arial" w:eastAsia="宋体" w:hAnsi="Arial" w:cs="Arial"/>
          <w:color w:val="333333"/>
          <w:kern w:val="0"/>
          <w:szCs w:val="21"/>
        </w:rPr>
        <w:t>四、申报流程</w:t>
      </w:r>
    </w:p>
    <w:p w:rsidR="003E0C66" w:rsidRDefault="003E0C66" w:rsidP="003E0C66">
      <w:pPr>
        <w:widowControl/>
        <w:shd w:val="clear" w:color="auto" w:fill="FFFFFF"/>
        <w:spacing w:line="480" w:lineRule="auto"/>
        <w:rPr>
          <w:rFonts w:ascii="Arial" w:eastAsia="宋体" w:hAnsi="Arial" w:cs="Arial" w:hint="eastAsia"/>
          <w:color w:val="333333"/>
          <w:kern w:val="0"/>
          <w:szCs w:val="21"/>
        </w:rPr>
      </w:pPr>
      <w:r w:rsidRPr="003E0C66">
        <w:rPr>
          <w:rFonts w:ascii="Arial" w:eastAsia="宋体" w:hAnsi="Arial" w:cs="Arial"/>
          <w:color w:val="333333"/>
          <w:kern w:val="0"/>
          <w:szCs w:val="21"/>
        </w:rPr>
        <w:t>    1</w:t>
      </w:r>
      <w:r w:rsidRPr="003E0C66">
        <w:rPr>
          <w:rFonts w:ascii="Arial" w:eastAsia="宋体" w:hAnsi="Arial" w:cs="Arial"/>
          <w:color w:val="333333"/>
          <w:kern w:val="0"/>
          <w:szCs w:val="21"/>
        </w:rPr>
        <w:t>、登陆江苏省教科院幼教与特教研究所网站</w:t>
      </w:r>
      <w:r w:rsidRPr="003E0C66">
        <w:rPr>
          <w:rFonts w:ascii="Arial" w:eastAsia="宋体" w:hAnsi="Arial" w:cs="Arial"/>
          <w:color w:val="333333"/>
          <w:kern w:val="0"/>
          <w:szCs w:val="21"/>
        </w:rPr>
        <w:t>www.jssyts.net,</w:t>
      </w:r>
      <w:r w:rsidRPr="003E0C66">
        <w:rPr>
          <w:rFonts w:ascii="Arial" w:eastAsia="宋体" w:hAnsi="Arial" w:cs="Arial"/>
          <w:color w:val="333333"/>
          <w:kern w:val="0"/>
          <w:szCs w:val="21"/>
        </w:rPr>
        <w:t>进入</w:t>
      </w:r>
      <w:r w:rsidRPr="003E0C66">
        <w:rPr>
          <w:rFonts w:ascii="Arial" w:eastAsia="宋体" w:hAnsi="Arial" w:cs="Arial"/>
          <w:color w:val="333333"/>
          <w:kern w:val="0"/>
          <w:szCs w:val="21"/>
        </w:rPr>
        <w:t>“</w:t>
      </w:r>
      <w:r w:rsidRPr="003E0C66">
        <w:rPr>
          <w:rFonts w:ascii="Arial" w:eastAsia="宋体" w:hAnsi="Arial" w:cs="Arial"/>
          <w:color w:val="333333"/>
          <w:kern w:val="0"/>
          <w:szCs w:val="21"/>
        </w:rPr>
        <w:t>资源中心</w:t>
      </w:r>
      <w:r w:rsidRPr="003E0C66">
        <w:rPr>
          <w:rFonts w:ascii="Arial" w:eastAsia="宋体" w:hAnsi="Arial" w:cs="Arial"/>
          <w:color w:val="333333"/>
          <w:kern w:val="0"/>
          <w:szCs w:val="21"/>
        </w:rPr>
        <w:t>”</w:t>
      </w:r>
      <w:r w:rsidRPr="003E0C66">
        <w:rPr>
          <w:rFonts w:ascii="Arial" w:eastAsia="宋体" w:hAnsi="Arial" w:cs="Arial"/>
          <w:color w:val="333333"/>
          <w:kern w:val="0"/>
          <w:szCs w:val="21"/>
        </w:rPr>
        <w:t>专栏（</w:t>
      </w:r>
      <w:r w:rsidRPr="003E0C66">
        <w:rPr>
          <w:rFonts w:ascii="Arial" w:eastAsia="宋体" w:hAnsi="Arial" w:cs="Arial"/>
          <w:color w:val="333333"/>
          <w:kern w:val="0"/>
          <w:szCs w:val="21"/>
        </w:rPr>
        <w:t>6</w:t>
      </w:r>
      <w:r w:rsidRPr="003E0C66">
        <w:rPr>
          <w:rFonts w:ascii="Arial" w:eastAsia="宋体" w:hAnsi="Arial" w:cs="Arial"/>
          <w:color w:val="333333"/>
          <w:kern w:val="0"/>
          <w:szCs w:val="21"/>
        </w:rPr>
        <w:t>月</w:t>
      </w:r>
      <w:r w:rsidRPr="003E0C66">
        <w:rPr>
          <w:rFonts w:ascii="Arial" w:eastAsia="宋体" w:hAnsi="Arial" w:cs="Arial"/>
          <w:color w:val="333333"/>
          <w:kern w:val="0"/>
          <w:szCs w:val="21"/>
        </w:rPr>
        <w:t>25</w:t>
      </w:r>
      <w:r w:rsidRPr="003E0C66">
        <w:rPr>
          <w:rFonts w:ascii="Arial" w:eastAsia="宋体" w:hAnsi="Arial" w:cs="Arial"/>
          <w:color w:val="333333"/>
          <w:kern w:val="0"/>
          <w:szCs w:val="21"/>
        </w:rPr>
        <w:t>日开通），按要求填写幼儿园、特殊教育学校相关真实信息，获得用户名和密码（</w:t>
      </w:r>
      <w:r w:rsidRPr="003E0C66">
        <w:rPr>
          <w:rFonts w:ascii="Arial" w:eastAsia="宋体" w:hAnsi="Arial" w:cs="Arial"/>
          <w:color w:val="333333"/>
          <w:kern w:val="0"/>
          <w:szCs w:val="21"/>
        </w:rPr>
        <w:t>2012</w:t>
      </w:r>
      <w:r w:rsidRPr="003E0C66">
        <w:rPr>
          <w:rFonts w:ascii="Arial" w:eastAsia="宋体" w:hAnsi="Arial" w:cs="Arial"/>
          <w:color w:val="333333"/>
          <w:kern w:val="0"/>
          <w:szCs w:val="21"/>
        </w:rPr>
        <w:t>年会员单位也需重新申请）。</w:t>
      </w:r>
    </w:p>
    <w:p w:rsidR="003E0C66" w:rsidRPr="003E0C66" w:rsidRDefault="003E0C66" w:rsidP="003E0C66">
      <w:pPr>
        <w:widowControl/>
        <w:shd w:val="clear" w:color="auto" w:fill="FFFFFF"/>
        <w:spacing w:line="480" w:lineRule="auto"/>
        <w:rPr>
          <w:rFonts w:ascii="Arial" w:eastAsia="宋体" w:hAnsi="Arial" w:cs="Arial"/>
          <w:color w:val="333333"/>
          <w:kern w:val="0"/>
          <w:sz w:val="18"/>
          <w:szCs w:val="18"/>
        </w:rPr>
      </w:pPr>
      <w:r w:rsidRPr="003E0C66">
        <w:rPr>
          <w:rFonts w:ascii="Arial" w:eastAsia="宋体" w:hAnsi="Arial" w:cs="Arial"/>
          <w:color w:val="333333"/>
          <w:kern w:val="0"/>
          <w:szCs w:val="21"/>
        </w:rPr>
        <w:t>    2</w:t>
      </w:r>
      <w:r w:rsidRPr="003E0C66">
        <w:rPr>
          <w:rFonts w:ascii="Arial" w:eastAsia="宋体" w:hAnsi="Arial" w:cs="Arial"/>
          <w:color w:val="333333"/>
          <w:kern w:val="0"/>
          <w:szCs w:val="21"/>
        </w:rPr>
        <w:t>、进入</w:t>
      </w:r>
      <w:r w:rsidRPr="003E0C66">
        <w:rPr>
          <w:rFonts w:ascii="Arial" w:eastAsia="宋体" w:hAnsi="Arial" w:cs="Arial"/>
          <w:color w:val="333333"/>
          <w:kern w:val="0"/>
          <w:szCs w:val="21"/>
        </w:rPr>
        <w:t>“</w:t>
      </w:r>
      <w:r w:rsidRPr="003E0C66">
        <w:rPr>
          <w:rFonts w:ascii="Arial" w:eastAsia="宋体" w:hAnsi="Arial" w:cs="Arial"/>
          <w:color w:val="333333"/>
          <w:kern w:val="0"/>
          <w:szCs w:val="21"/>
        </w:rPr>
        <w:t>师陶杯</w:t>
      </w:r>
      <w:r w:rsidRPr="003E0C66">
        <w:rPr>
          <w:rFonts w:ascii="Arial" w:eastAsia="宋体" w:hAnsi="Arial" w:cs="Arial"/>
          <w:color w:val="333333"/>
          <w:kern w:val="0"/>
          <w:szCs w:val="21"/>
        </w:rPr>
        <w:t>”</w:t>
      </w:r>
      <w:r w:rsidRPr="003E0C66">
        <w:rPr>
          <w:rFonts w:ascii="Arial" w:eastAsia="宋体" w:hAnsi="Arial" w:cs="Arial"/>
          <w:color w:val="333333"/>
          <w:kern w:val="0"/>
          <w:szCs w:val="21"/>
        </w:rPr>
        <w:t>幼教与特教论文评选申报平台，按平台提示步骤提交参评论文。</w:t>
      </w:r>
    </w:p>
    <w:p w:rsidR="003E0C66" w:rsidRDefault="003E0C66" w:rsidP="003E0C66">
      <w:pPr>
        <w:widowControl/>
        <w:shd w:val="clear" w:color="auto" w:fill="FFFFFF"/>
        <w:spacing w:line="480" w:lineRule="auto"/>
        <w:ind w:firstLine="480"/>
        <w:jc w:val="right"/>
        <w:rPr>
          <w:rFonts w:ascii="Arial" w:eastAsia="宋体" w:hAnsi="Arial" w:cs="Arial" w:hint="eastAsia"/>
          <w:color w:val="333333"/>
          <w:kern w:val="0"/>
          <w:szCs w:val="21"/>
        </w:rPr>
      </w:pPr>
      <w:r w:rsidRPr="003E0C66">
        <w:rPr>
          <w:rFonts w:ascii="Arial" w:eastAsia="宋体" w:hAnsi="Arial" w:cs="Arial"/>
          <w:color w:val="333333"/>
          <w:kern w:val="0"/>
          <w:szCs w:val="21"/>
        </w:rPr>
        <w:t>江苏省教育科学研究院幼儿教育与特殊教育研究所</w:t>
      </w:r>
    </w:p>
    <w:p w:rsidR="003D4BA6" w:rsidRPr="003E0C66" w:rsidRDefault="003E0C66" w:rsidP="003E0C66">
      <w:pPr>
        <w:widowControl/>
        <w:shd w:val="clear" w:color="auto" w:fill="FFFFFF"/>
        <w:spacing w:line="480" w:lineRule="auto"/>
        <w:ind w:firstLine="480"/>
        <w:jc w:val="right"/>
        <w:rPr>
          <w:rFonts w:ascii="Arial" w:eastAsia="宋体" w:hAnsi="Arial" w:cs="Arial"/>
          <w:color w:val="333333"/>
          <w:kern w:val="0"/>
          <w:szCs w:val="21"/>
        </w:rPr>
      </w:pPr>
      <w:r w:rsidRPr="003E0C66">
        <w:rPr>
          <w:rFonts w:ascii="Arial" w:eastAsia="宋体" w:hAnsi="Arial" w:cs="Arial"/>
          <w:color w:val="333333"/>
          <w:kern w:val="0"/>
          <w:szCs w:val="21"/>
        </w:rPr>
        <w:t>二</w:t>
      </w:r>
      <w:r w:rsidRPr="003E0C66">
        <w:rPr>
          <w:rFonts w:ascii="Arial" w:eastAsia="宋体" w:hAnsi="Arial" w:cs="Arial"/>
          <w:color w:val="333333"/>
          <w:kern w:val="0"/>
          <w:szCs w:val="21"/>
        </w:rPr>
        <w:t>○</w:t>
      </w:r>
      <w:r w:rsidRPr="003E0C66">
        <w:rPr>
          <w:rFonts w:ascii="Arial" w:eastAsia="宋体" w:hAnsi="Arial" w:cs="Arial"/>
          <w:color w:val="333333"/>
          <w:kern w:val="0"/>
          <w:szCs w:val="21"/>
        </w:rPr>
        <w:t>一三年六月</w:t>
      </w:r>
    </w:p>
    <w:sectPr w:rsidR="003D4BA6" w:rsidRPr="003E0C66" w:rsidSect="00596E8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097D" w:rsidRDefault="00DA097D" w:rsidP="003E0C66">
      <w:r>
        <w:separator/>
      </w:r>
    </w:p>
  </w:endnote>
  <w:endnote w:type="continuationSeparator" w:id="0">
    <w:p w:rsidR="00DA097D" w:rsidRDefault="00DA097D" w:rsidP="003E0C6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097D" w:rsidRDefault="00DA097D" w:rsidP="003E0C66">
      <w:r>
        <w:separator/>
      </w:r>
    </w:p>
  </w:footnote>
  <w:footnote w:type="continuationSeparator" w:id="0">
    <w:p w:rsidR="00DA097D" w:rsidRDefault="00DA097D" w:rsidP="003E0C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74702D"/>
    <w:multiLevelType w:val="multilevel"/>
    <w:tmpl w:val="776AB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E0C66"/>
    <w:rsid w:val="0008590F"/>
    <w:rsid w:val="00251F4E"/>
    <w:rsid w:val="003E0C66"/>
    <w:rsid w:val="00596E85"/>
    <w:rsid w:val="00DA09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6E8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0C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E0C66"/>
    <w:rPr>
      <w:sz w:val="18"/>
      <w:szCs w:val="18"/>
    </w:rPr>
  </w:style>
  <w:style w:type="paragraph" w:styleId="a4">
    <w:name w:val="footer"/>
    <w:basedOn w:val="a"/>
    <w:link w:val="Char0"/>
    <w:uiPriority w:val="99"/>
    <w:semiHidden/>
    <w:unhideWhenUsed/>
    <w:rsid w:val="003E0C6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E0C66"/>
    <w:rPr>
      <w:sz w:val="18"/>
      <w:szCs w:val="18"/>
    </w:rPr>
  </w:style>
  <w:style w:type="paragraph" w:styleId="a5">
    <w:name w:val="Normal (Web)"/>
    <w:basedOn w:val="a"/>
    <w:uiPriority w:val="99"/>
    <w:semiHidden/>
    <w:unhideWhenUsed/>
    <w:rsid w:val="003E0C6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804128176">
      <w:bodyDiv w:val="1"/>
      <w:marLeft w:val="0"/>
      <w:marRight w:val="0"/>
      <w:marTop w:val="100"/>
      <w:marBottom w:val="100"/>
      <w:divBdr>
        <w:top w:val="none" w:sz="0" w:space="0" w:color="auto"/>
        <w:left w:val="none" w:sz="0" w:space="0" w:color="auto"/>
        <w:bottom w:val="none" w:sz="0" w:space="0" w:color="auto"/>
        <w:right w:val="none" w:sz="0" w:space="0" w:color="auto"/>
      </w:divBdr>
      <w:divsChild>
        <w:div w:id="355739699">
          <w:marLeft w:val="0"/>
          <w:marRight w:val="0"/>
          <w:marTop w:val="100"/>
          <w:marBottom w:val="100"/>
          <w:divBdr>
            <w:top w:val="none" w:sz="0" w:space="0" w:color="auto"/>
            <w:left w:val="none" w:sz="0" w:space="0" w:color="auto"/>
            <w:bottom w:val="none" w:sz="0" w:space="0" w:color="auto"/>
            <w:right w:val="none" w:sz="0" w:space="0" w:color="auto"/>
          </w:divBdr>
          <w:divsChild>
            <w:div w:id="1374695625">
              <w:marLeft w:val="900"/>
              <w:marRight w:val="900"/>
              <w:marTop w:val="150"/>
              <w:marBottom w:val="150"/>
              <w:divBdr>
                <w:top w:val="single" w:sz="6" w:space="15" w:color="C2C2C2"/>
                <w:left w:val="single" w:sz="6" w:space="29" w:color="C2C2C2"/>
                <w:bottom w:val="single" w:sz="6" w:space="15" w:color="C2C2C2"/>
                <w:right w:val="single" w:sz="6" w:space="29" w:color="C2C2C2"/>
              </w:divBdr>
              <w:divsChild>
                <w:div w:id="267780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550371">
      <w:bodyDiv w:val="1"/>
      <w:marLeft w:val="0"/>
      <w:marRight w:val="0"/>
      <w:marTop w:val="100"/>
      <w:marBottom w:val="100"/>
      <w:divBdr>
        <w:top w:val="none" w:sz="0" w:space="0" w:color="auto"/>
        <w:left w:val="none" w:sz="0" w:space="0" w:color="auto"/>
        <w:bottom w:val="none" w:sz="0" w:space="0" w:color="auto"/>
        <w:right w:val="none" w:sz="0" w:space="0" w:color="auto"/>
      </w:divBdr>
      <w:divsChild>
        <w:div w:id="46758422">
          <w:marLeft w:val="0"/>
          <w:marRight w:val="0"/>
          <w:marTop w:val="100"/>
          <w:marBottom w:val="100"/>
          <w:divBdr>
            <w:top w:val="none" w:sz="0" w:space="0" w:color="auto"/>
            <w:left w:val="none" w:sz="0" w:space="0" w:color="auto"/>
            <w:bottom w:val="none" w:sz="0" w:space="0" w:color="auto"/>
            <w:right w:val="none" w:sz="0" w:space="0" w:color="auto"/>
          </w:divBdr>
          <w:divsChild>
            <w:div w:id="83261221">
              <w:marLeft w:val="900"/>
              <w:marRight w:val="900"/>
              <w:marTop w:val="150"/>
              <w:marBottom w:val="150"/>
              <w:divBdr>
                <w:top w:val="single" w:sz="6" w:space="15" w:color="C2C2C2"/>
                <w:left w:val="single" w:sz="6" w:space="29" w:color="C2C2C2"/>
                <w:bottom w:val="single" w:sz="6" w:space="15" w:color="C2C2C2"/>
                <w:right w:val="single" w:sz="6" w:space="29" w:color="C2C2C2"/>
              </w:divBdr>
              <w:divsChild>
                <w:div w:id="1945572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8012268">
      <w:bodyDiv w:val="1"/>
      <w:marLeft w:val="0"/>
      <w:marRight w:val="0"/>
      <w:marTop w:val="100"/>
      <w:marBottom w:val="100"/>
      <w:divBdr>
        <w:top w:val="none" w:sz="0" w:space="0" w:color="auto"/>
        <w:left w:val="none" w:sz="0" w:space="0" w:color="auto"/>
        <w:bottom w:val="none" w:sz="0" w:space="0" w:color="auto"/>
        <w:right w:val="none" w:sz="0" w:space="0" w:color="auto"/>
      </w:divBdr>
      <w:divsChild>
        <w:div w:id="1470172728">
          <w:marLeft w:val="0"/>
          <w:marRight w:val="0"/>
          <w:marTop w:val="100"/>
          <w:marBottom w:val="100"/>
          <w:divBdr>
            <w:top w:val="none" w:sz="0" w:space="0" w:color="auto"/>
            <w:left w:val="none" w:sz="0" w:space="0" w:color="auto"/>
            <w:bottom w:val="none" w:sz="0" w:space="0" w:color="auto"/>
            <w:right w:val="none" w:sz="0" w:space="0" w:color="auto"/>
          </w:divBdr>
          <w:divsChild>
            <w:div w:id="1932198397">
              <w:marLeft w:val="900"/>
              <w:marRight w:val="900"/>
              <w:marTop w:val="150"/>
              <w:marBottom w:val="150"/>
              <w:divBdr>
                <w:top w:val="single" w:sz="6" w:space="15" w:color="C2C2C2"/>
                <w:left w:val="single" w:sz="6" w:space="29" w:color="C2C2C2"/>
                <w:bottom w:val="single" w:sz="6" w:space="15" w:color="C2C2C2"/>
                <w:right w:val="single" w:sz="6" w:space="29" w:color="C2C2C2"/>
              </w:divBdr>
              <w:divsChild>
                <w:div w:id="636759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143</Words>
  <Characters>818</Characters>
  <Application>Microsoft Office Word</Application>
  <DocSecurity>0</DocSecurity>
  <Lines>6</Lines>
  <Paragraphs>1</Paragraphs>
  <ScaleCrop>false</ScaleCrop>
  <Company/>
  <LinksUpToDate>false</LinksUpToDate>
  <CharactersWithSpaces>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邓大龙</dc:creator>
  <cp:keywords/>
  <dc:description/>
  <cp:lastModifiedBy>邓大龙</cp:lastModifiedBy>
  <cp:revision>2</cp:revision>
  <dcterms:created xsi:type="dcterms:W3CDTF">2013-06-26T03:10:00Z</dcterms:created>
  <dcterms:modified xsi:type="dcterms:W3CDTF">2013-06-26T03:15:00Z</dcterms:modified>
</cp:coreProperties>
</file>