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AFC1C9">
      <w:pPr>
        <w:pStyle w:val="7"/>
        <w:spacing w:line="312" w:lineRule="auto"/>
        <w:jc w:val="center"/>
        <w:outlineLvl w:val="0"/>
        <w:rPr>
          <w:rFonts w:hint="eastAsia" w:ascii="宋体" w:hAnsi="宋体" w:eastAsia="宋体"/>
          <w:b/>
          <w:bCs/>
          <w:sz w:val="32"/>
          <w:szCs w:val="32"/>
        </w:rPr>
      </w:pPr>
      <w:r>
        <w:rPr>
          <w:rFonts w:hint="eastAsia" w:ascii="宋体" w:hAnsi="宋体" w:eastAsia="宋体"/>
          <w:b/>
          <w:bCs/>
          <w:sz w:val="32"/>
          <w:szCs w:val="32"/>
        </w:rPr>
        <w:t>南京市莲花实验学校小学部学生校服采购项目招标公告</w:t>
      </w:r>
    </w:p>
    <w:p w14:paraId="5BFFA41D">
      <w:pPr>
        <w:pStyle w:val="7"/>
        <w:spacing w:line="360" w:lineRule="auto"/>
        <w:ind w:firstLine="420" w:firstLineChars="200"/>
        <w:rPr>
          <w:rFonts w:hint="eastAsia" w:ascii="宋体" w:hAnsi="宋体" w:eastAsia="宋体"/>
          <w:b/>
          <w:bCs/>
        </w:rPr>
      </w:pPr>
      <w:r>
        <w:rPr>
          <w:rFonts w:hint="eastAsia" w:ascii="宋体" w:hAnsi="宋体" w:eastAsia="宋体"/>
          <w:u w:val="single"/>
        </w:rPr>
        <w:t>中通服网盈科技有限公司</w:t>
      </w:r>
      <w:r>
        <w:rPr>
          <w:rFonts w:hint="eastAsia" w:ascii="宋体" w:hAnsi="宋体" w:eastAsia="宋体"/>
        </w:rPr>
        <w:t>（以下简称“代理机构”）受</w:t>
      </w:r>
      <w:r>
        <w:rPr>
          <w:rFonts w:hint="eastAsia" w:ascii="宋体" w:hAnsi="宋体" w:eastAsia="宋体"/>
          <w:u w:val="single"/>
        </w:rPr>
        <w:t>南京市莲花实验学校小学部</w:t>
      </w:r>
      <w:r>
        <w:rPr>
          <w:rFonts w:hint="eastAsia" w:ascii="宋体" w:hAnsi="宋体" w:eastAsia="宋体"/>
        </w:rPr>
        <w:t>(单位名称，以下简称“招标人”）委托，就</w:t>
      </w:r>
      <w:r>
        <w:rPr>
          <w:rFonts w:hint="eastAsia" w:ascii="宋体" w:hAnsi="宋体" w:eastAsia="宋体"/>
          <w:u w:val="single"/>
        </w:rPr>
        <w:t>南京市莲花实验学校小学部学生校服采购项目</w:t>
      </w:r>
      <w:r>
        <w:rPr>
          <w:rFonts w:hint="eastAsia" w:ascii="宋体" w:hAnsi="宋体" w:eastAsia="宋体"/>
        </w:rPr>
        <w:t>（项目名称）进行公开招标，特邀请有意向的且具有提供标的物能力的潜在投标人（以下简称投标人）参加投标。</w:t>
      </w:r>
    </w:p>
    <w:p w14:paraId="7947C745">
      <w:pPr>
        <w:pStyle w:val="7"/>
        <w:spacing w:line="360" w:lineRule="auto"/>
        <w:rPr>
          <w:rFonts w:hint="eastAsia" w:ascii="宋体" w:hAnsi="宋体" w:eastAsia="宋体"/>
          <w:b/>
          <w:bCs/>
        </w:rPr>
      </w:pPr>
      <w:r>
        <w:rPr>
          <w:rFonts w:hint="eastAsia" w:ascii="宋体" w:hAnsi="宋体" w:eastAsia="宋体"/>
          <w:b/>
          <w:bCs/>
        </w:rPr>
        <w:t>一、项目基本情况：</w:t>
      </w:r>
    </w:p>
    <w:p w14:paraId="51B4A0FF">
      <w:pPr>
        <w:pStyle w:val="7"/>
        <w:spacing w:line="360" w:lineRule="auto"/>
        <w:ind w:firstLine="420" w:firstLineChars="200"/>
        <w:rPr>
          <w:rFonts w:hint="eastAsia" w:ascii="宋体" w:hAnsi="宋体" w:eastAsia="宋体"/>
        </w:rPr>
      </w:pPr>
      <w:r>
        <w:rPr>
          <w:rFonts w:hint="eastAsia" w:ascii="宋体" w:hAnsi="宋体" w:eastAsia="宋体"/>
        </w:rPr>
        <w:t>1.项目编号：ZWKJS202406079</w:t>
      </w:r>
    </w:p>
    <w:p w14:paraId="19912517">
      <w:pPr>
        <w:pStyle w:val="7"/>
        <w:spacing w:line="360" w:lineRule="auto"/>
        <w:ind w:firstLine="420" w:firstLineChars="200"/>
        <w:rPr>
          <w:rFonts w:hint="eastAsia" w:ascii="宋体" w:hAnsi="宋体" w:eastAsia="宋体"/>
        </w:rPr>
      </w:pPr>
      <w:r>
        <w:rPr>
          <w:rFonts w:hint="eastAsia" w:ascii="宋体" w:hAnsi="宋体" w:eastAsia="宋体"/>
        </w:rPr>
        <w:t>2.项目名称: 南京市莲花实验学校小学部学生校服采购项目</w:t>
      </w:r>
    </w:p>
    <w:p w14:paraId="70489DA6">
      <w:pPr>
        <w:pStyle w:val="7"/>
        <w:spacing w:line="360" w:lineRule="auto"/>
        <w:ind w:firstLine="420" w:firstLineChars="200"/>
        <w:rPr>
          <w:rFonts w:hint="eastAsia" w:ascii="宋体" w:hAnsi="宋体" w:eastAsia="宋体"/>
        </w:rPr>
      </w:pPr>
      <w:r>
        <w:rPr>
          <w:rFonts w:hint="eastAsia" w:ascii="宋体" w:hAnsi="宋体" w:eastAsia="宋体"/>
        </w:rPr>
        <w:t>3.招标项目预算：10万元人民币</w:t>
      </w:r>
    </w:p>
    <w:p w14:paraId="2CD4CF49">
      <w:pPr>
        <w:pStyle w:val="7"/>
        <w:spacing w:line="360" w:lineRule="auto"/>
        <w:ind w:left="420"/>
        <w:rPr>
          <w:rFonts w:hint="eastAsia" w:ascii="宋体" w:hAnsi="宋体" w:eastAsia="宋体"/>
        </w:rPr>
      </w:pPr>
      <w:r>
        <w:rPr>
          <w:rFonts w:hint="eastAsia" w:ascii="宋体" w:hAnsi="宋体" w:eastAsia="宋体"/>
        </w:rPr>
        <w:t>4.招标需求：详见“第三章 项目需求”</w:t>
      </w:r>
    </w:p>
    <w:p w14:paraId="7B20DF3C">
      <w:pPr>
        <w:pStyle w:val="7"/>
        <w:spacing w:line="360" w:lineRule="auto"/>
        <w:ind w:left="420"/>
        <w:rPr>
          <w:rFonts w:hint="eastAsia" w:ascii="宋体" w:hAnsi="宋体" w:eastAsia="宋体"/>
        </w:rPr>
      </w:pPr>
      <w:r>
        <w:rPr>
          <w:rFonts w:hint="eastAsia" w:ascii="宋体" w:hAnsi="宋体" w:eastAsia="宋体"/>
        </w:rPr>
        <w:t>5.合同履行期限：详见“第三章 项目需求”</w:t>
      </w:r>
    </w:p>
    <w:p w14:paraId="3720F815">
      <w:pPr>
        <w:pStyle w:val="7"/>
        <w:spacing w:line="360" w:lineRule="auto"/>
        <w:ind w:left="420"/>
        <w:rPr>
          <w:rFonts w:hint="eastAsia" w:ascii="宋体" w:hAnsi="宋体" w:eastAsia="宋体"/>
        </w:rPr>
      </w:pPr>
      <w:r>
        <w:rPr>
          <w:rFonts w:hint="eastAsia" w:ascii="宋体" w:hAnsi="宋体" w:eastAsia="宋体"/>
        </w:rPr>
        <w:t>6.最高限价：本项目设置单项最高限价，单项最高限价为8</w:t>
      </w:r>
      <w:r>
        <w:rPr>
          <w:rFonts w:hint="eastAsia" w:ascii="宋体" w:hAnsi="宋体" w:eastAsia="宋体"/>
          <w:lang w:val="en-US" w:eastAsia="zh-CN"/>
        </w:rPr>
        <w:t>0</w:t>
      </w:r>
      <w:r>
        <w:rPr>
          <w:rFonts w:hint="eastAsia" w:ascii="宋体" w:hAnsi="宋体" w:eastAsia="宋体"/>
        </w:rPr>
        <w:t xml:space="preserve">0元/套，报价高于单项最高限价的将被否决。 </w:t>
      </w:r>
    </w:p>
    <w:p w14:paraId="06DA1E11">
      <w:pPr>
        <w:pStyle w:val="7"/>
        <w:spacing w:line="360" w:lineRule="auto"/>
        <w:ind w:left="420"/>
        <w:rPr>
          <w:rFonts w:hint="eastAsia" w:ascii="宋体" w:hAnsi="宋体" w:eastAsia="宋体"/>
          <w:b/>
          <w:bCs/>
        </w:rPr>
      </w:pPr>
      <w:r>
        <w:rPr>
          <w:rFonts w:hint="eastAsia" w:ascii="宋体" w:hAnsi="宋体" w:eastAsia="宋体"/>
        </w:rPr>
        <w:t>7.本项目不接受联合体</w:t>
      </w:r>
    </w:p>
    <w:p w14:paraId="78C01CE2">
      <w:pPr>
        <w:pStyle w:val="7"/>
        <w:spacing w:line="360" w:lineRule="auto"/>
        <w:jc w:val="left"/>
        <w:rPr>
          <w:rFonts w:hint="eastAsia" w:ascii="Arial Unicode MS" w:hAnsi="Arial Unicode MS"/>
        </w:rPr>
      </w:pPr>
      <w:r>
        <w:rPr>
          <w:rFonts w:hint="eastAsia" w:ascii="宋体" w:hAnsi="宋体" w:eastAsia="宋体"/>
          <w:b/>
          <w:bCs/>
        </w:rPr>
        <w:t>二、申请人的资格要求</w:t>
      </w:r>
    </w:p>
    <w:p w14:paraId="7D20F878">
      <w:pPr>
        <w:pStyle w:val="7"/>
        <w:spacing w:line="360" w:lineRule="auto"/>
        <w:ind w:firstLine="420" w:firstLineChars="200"/>
        <w:rPr>
          <w:rFonts w:ascii="宋体" w:hAnsi="宋体" w:eastAsia="宋体"/>
          <w:b/>
          <w:bCs/>
        </w:rPr>
      </w:pPr>
      <w:r>
        <w:rPr>
          <w:rFonts w:hint="eastAsia" w:ascii="宋体" w:hAnsi="宋体" w:eastAsia="宋体"/>
        </w:rPr>
        <w:t>1.具有独立承担民事责任的能力</w:t>
      </w:r>
      <w:r>
        <w:rPr>
          <w:rFonts w:hint="eastAsia" w:ascii="宋体" w:hAnsi="宋体" w:eastAsia="宋体"/>
          <w:b/>
          <w:bCs/>
        </w:rPr>
        <w:t>（提供法人或其他组织的营业执照）；</w:t>
      </w:r>
    </w:p>
    <w:p w14:paraId="74E902DC">
      <w:pPr>
        <w:pStyle w:val="7"/>
        <w:spacing w:line="360" w:lineRule="auto"/>
        <w:ind w:firstLine="420" w:firstLineChars="200"/>
        <w:rPr>
          <w:rFonts w:hint="eastAsia" w:ascii="宋体" w:hAnsi="宋体" w:eastAsia="宋体"/>
          <w:b/>
          <w:bCs/>
        </w:rPr>
      </w:pPr>
      <w:r>
        <w:rPr>
          <w:rFonts w:hint="eastAsia" w:ascii="宋体" w:hAnsi="宋体" w:eastAsia="宋体"/>
        </w:rPr>
        <w:t>2.具有良好的商业信誉和健全的财务会计制度（</w:t>
      </w:r>
      <w:r>
        <w:rPr>
          <w:rFonts w:hint="eastAsia" w:ascii="宋体" w:hAnsi="宋体" w:eastAsia="宋体"/>
          <w:b/>
          <w:bCs/>
        </w:rPr>
        <w:t>提供2023年度的财务报表，或近半年内银行出具的资信证明）；</w:t>
      </w:r>
    </w:p>
    <w:p w14:paraId="2A1FA816">
      <w:pPr>
        <w:pStyle w:val="7"/>
        <w:spacing w:line="360" w:lineRule="auto"/>
        <w:ind w:firstLine="420" w:firstLineChars="200"/>
        <w:rPr>
          <w:rFonts w:hint="eastAsia" w:ascii="宋体" w:hAnsi="宋体" w:eastAsia="宋体"/>
          <w:b/>
          <w:bCs/>
        </w:rPr>
      </w:pPr>
      <w:r>
        <w:rPr>
          <w:rFonts w:hint="eastAsia" w:ascii="宋体" w:hAnsi="宋体" w:eastAsia="宋体"/>
        </w:rPr>
        <w:t>3.有依法缴纳税收和社会保障资金的良好记录</w:t>
      </w:r>
      <w:r>
        <w:rPr>
          <w:rFonts w:hint="eastAsia" w:ascii="宋体" w:hAnsi="宋体" w:eastAsia="宋体"/>
          <w:b/>
          <w:bCs/>
        </w:rPr>
        <w:t>（提供参加本次政府采购活动前半年内至少一个月依法缴纳税收和社会保障资金的相关材料复印件加盖公章）；</w:t>
      </w:r>
    </w:p>
    <w:p w14:paraId="1B8018B4">
      <w:pPr>
        <w:pStyle w:val="7"/>
        <w:spacing w:line="360" w:lineRule="auto"/>
        <w:ind w:firstLine="420" w:firstLineChars="200"/>
        <w:rPr>
          <w:rFonts w:hint="eastAsia" w:ascii="宋体" w:hAnsi="宋体" w:eastAsia="宋体"/>
          <w:b/>
          <w:bCs/>
        </w:rPr>
      </w:pPr>
      <w:r>
        <w:rPr>
          <w:rFonts w:hint="eastAsia" w:ascii="宋体" w:hAnsi="宋体" w:eastAsia="宋体"/>
        </w:rPr>
        <w:t>4.具有履行合同所必需的设备和专业技术能力</w:t>
      </w:r>
      <w:r>
        <w:rPr>
          <w:rFonts w:hint="eastAsia" w:ascii="宋体" w:hAnsi="宋体" w:eastAsia="宋体"/>
          <w:b/>
          <w:bCs/>
        </w:rPr>
        <w:t>（供应商提供履行合同所必需的设备和专业技术能力证明材料或承诺书）；</w:t>
      </w:r>
    </w:p>
    <w:p w14:paraId="1C407A86">
      <w:pPr>
        <w:pStyle w:val="7"/>
        <w:spacing w:line="360" w:lineRule="auto"/>
        <w:ind w:firstLine="420" w:firstLineChars="200"/>
        <w:rPr>
          <w:rFonts w:hint="eastAsia" w:ascii="宋体" w:hAnsi="宋体" w:eastAsia="宋体"/>
          <w:b/>
          <w:bCs/>
        </w:rPr>
      </w:pPr>
      <w:r>
        <w:rPr>
          <w:rFonts w:hint="eastAsia" w:ascii="宋体" w:hAnsi="宋体" w:eastAsia="宋体"/>
        </w:rPr>
        <w:t>5.参加本项目招标活动前三年内，在经营活动中没有重大违法记录</w:t>
      </w:r>
      <w:r>
        <w:rPr>
          <w:rFonts w:hint="eastAsia" w:ascii="宋体" w:hAnsi="宋体" w:eastAsia="宋体"/>
          <w:b/>
          <w:bCs/>
        </w:rPr>
        <w:t>（提供参加本次招标活动前3年内在经营活动中没有重大违法记录的书面声明）；</w:t>
      </w:r>
    </w:p>
    <w:p w14:paraId="70A924F1">
      <w:pPr>
        <w:pStyle w:val="7"/>
        <w:spacing w:line="312" w:lineRule="auto"/>
        <w:ind w:firstLine="420" w:firstLineChars="200"/>
        <w:rPr>
          <w:rFonts w:hint="eastAsia"/>
        </w:rPr>
      </w:pPr>
      <w:r>
        <w:rPr>
          <w:rFonts w:hint="eastAsia" w:ascii="宋体" w:hAnsi="宋体" w:eastAsia="宋体"/>
        </w:rPr>
        <w:t>6.为直接从事服装生产加工的企业，有生产经营场所</w:t>
      </w:r>
      <w:r>
        <w:rPr>
          <w:rFonts w:hint="eastAsia" w:ascii="宋体" w:hAnsi="宋体" w:eastAsia="宋体"/>
          <w:b/>
          <w:bCs/>
        </w:rPr>
        <w:t>（提供场地、设备的照片、厂房产权或租赁证明、设备购买发票复印件等）。</w:t>
      </w:r>
    </w:p>
    <w:p w14:paraId="23FB2F95">
      <w:pPr>
        <w:pStyle w:val="7"/>
        <w:spacing w:line="360" w:lineRule="auto"/>
        <w:rPr>
          <w:rFonts w:ascii="宋体" w:hAnsi="宋体" w:eastAsia="宋体"/>
          <w:b/>
          <w:bCs/>
        </w:rPr>
      </w:pPr>
      <w:r>
        <w:rPr>
          <w:rFonts w:hint="eastAsia" w:ascii="宋体" w:hAnsi="宋体" w:eastAsia="宋体"/>
          <w:b/>
          <w:bCs/>
        </w:rPr>
        <w:t>三、获取招标文件</w:t>
      </w:r>
    </w:p>
    <w:p w14:paraId="765D2EAF">
      <w:pPr>
        <w:pStyle w:val="7"/>
        <w:spacing w:line="360" w:lineRule="auto"/>
        <w:ind w:firstLine="420" w:firstLineChars="200"/>
        <w:rPr>
          <w:rFonts w:hint="eastAsia" w:ascii="宋体" w:hAnsi="宋体"/>
          <w:sz w:val="20"/>
          <w:szCs w:val="20"/>
          <w:highlight w:val="yellow"/>
        </w:rPr>
      </w:pPr>
      <w:r>
        <w:rPr>
          <w:rFonts w:hint="eastAsia" w:ascii="宋体" w:hAnsi="宋体" w:eastAsia="宋体"/>
        </w:rPr>
        <w:t>1.时间：</w:t>
      </w:r>
      <w:r>
        <w:rPr>
          <w:rFonts w:hint="eastAsia" w:ascii="宋体" w:hAnsi="宋体" w:eastAsia="宋体"/>
          <w:sz w:val="20"/>
          <w:szCs w:val="20"/>
        </w:rPr>
        <w:t>2</w:t>
      </w:r>
      <w:r>
        <w:rPr>
          <w:rFonts w:ascii="宋体" w:hAnsi="宋体" w:eastAsia="宋体"/>
          <w:sz w:val="20"/>
          <w:szCs w:val="20"/>
        </w:rPr>
        <w:t>02</w:t>
      </w:r>
      <w:r>
        <w:rPr>
          <w:rFonts w:hint="eastAsia" w:ascii="宋体" w:hAnsi="宋体" w:eastAsia="宋体"/>
          <w:sz w:val="20"/>
          <w:szCs w:val="20"/>
        </w:rPr>
        <w:t>4年06月25日0</w:t>
      </w:r>
      <w:r>
        <w:rPr>
          <w:rFonts w:ascii="宋体" w:hAnsi="宋体" w:eastAsia="宋体"/>
          <w:sz w:val="20"/>
          <w:szCs w:val="20"/>
        </w:rPr>
        <w:t>0</w:t>
      </w:r>
      <w:r>
        <w:rPr>
          <w:rFonts w:hint="eastAsia" w:ascii="宋体" w:hAnsi="宋体" w:eastAsia="宋体"/>
          <w:sz w:val="20"/>
          <w:szCs w:val="20"/>
        </w:rPr>
        <w:t>时</w:t>
      </w:r>
      <w:r>
        <w:rPr>
          <w:rFonts w:ascii="宋体" w:hAnsi="宋体" w:eastAsia="宋体"/>
          <w:sz w:val="20"/>
          <w:szCs w:val="20"/>
        </w:rPr>
        <w:t>00</w:t>
      </w:r>
      <w:r>
        <w:rPr>
          <w:rFonts w:hint="eastAsia" w:ascii="宋体" w:hAnsi="宋体" w:eastAsia="宋体"/>
          <w:sz w:val="20"/>
          <w:szCs w:val="20"/>
        </w:rPr>
        <w:t>分至2024年07月01日</w:t>
      </w:r>
      <w:r>
        <w:rPr>
          <w:rFonts w:ascii="宋体" w:hAnsi="宋体" w:eastAsia="宋体"/>
          <w:sz w:val="20"/>
          <w:szCs w:val="20"/>
        </w:rPr>
        <w:t>24</w:t>
      </w:r>
      <w:r>
        <w:rPr>
          <w:rFonts w:hint="eastAsia" w:ascii="宋体" w:hAnsi="宋体" w:eastAsia="宋体"/>
          <w:sz w:val="20"/>
          <w:szCs w:val="20"/>
        </w:rPr>
        <w:t>时</w:t>
      </w:r>
      <w:r>
        <w:rPr>
          <w:rFonts w:ascii="宋体" w:hAnsi="宋体" w:eastAsia="宋体"/>
          <w:sz w:val="20"/>
          <w:szCs w:val="20"/>
        </w:rPr>
        <w:t>00</w:t>
      </w:r>
      <w:r>
        <w:rPr>
          <w:rFonts w:hint="eastAsia" w:ascii="宋体" w:hAnsi="宋体" w:eastAsia="宋体"/>
          <w:sz w:val="20"/>
          <w:szCs w:val="20"/>
        </w:rPr>
        <w:t>分（北京时间，法定节假日除外）</w:t>
      </w:r>
    </w:p>
    <w:p w14:paraId="6FD4DB52">
      <w:pPr>
        <w:adjustRightInd w:val="0"/>
        <w:snapToGrid w:val="0"/>
        <w:spacing w:line="360" w:lineRule="auto"/>
        <w:ind w:firstLine="400" w:firstLineChars="200"/>
        <w:rPr>
          <w:rFonts w:ascii="宋体" w:hAnsi="宋体"/>
          <w:kern w:val="2"/>
        </w:rPr>
      </w:pPr>
      <w:r>
        <w:rPr>
          <w:rFonts w:hint="eastAsia" w:ascii="宋体" w:hAnsi="宋体"/>
          <w:kern w:val="2"/>
        </w:rPr>
        <w:t>2.地点：本项目仅接受线上获取招标文件。</w:t>
      </w:r>
    </w:p>
    <w:p w14:paraId="53EEBA6B">
      <w:pPr>
        <w:adjustRightInd w:val="0"/>
        <w:snapToGrid w:val="0"/>
        <w:spacing w:line="360" w:lineRule="auto"/>
        <w:ind w:firstLine="400" w:firstLineChars="200"/>
        <w:rPr>
          <w:rFonts w:hint="eastAsia" w:ascii="宋体" w:hAnsi="宋体"/>
          <w:color w:val="auto"/>
          <w:kern w:val="2"/>
        </w:rPr>
      </w:pPr>
      <w:r>
        <w:rPr>
          <w:rFonts w:hint="eastAsia" w:ascii="宋体" w:hAnsi="宋体"/>
          <w:kern w:val="2"/>
        </w:rPr>
        <w:t>3.获取方式：招标文件获取截止时间前,请投标人到链接https://pan.baidu</w:t>
      </w:r>
      <w:r>
        <w:rPr>
          <w:rFonts w:hint="eastAsia" w:ascii="宋体" w:hAnsi="宋体"/>
          <w:color w:val="auto"/>
          <w:kern w:val="2"/>
        </w:rPr>
        <w:t>.com/s/1OkGKXgaNjkkg-qqm8abfyQ?pwd=1234，提取码：1234，下载《报名材料》，填写相关信息后打印、盖公章并扫描，将扫描件发送至联系人邮箱（</w:t>
      </w:r>
      <w:r>
        <w:rPr>
          <w:color w:val="auto"/>
          <w:u w:val="none"/>
        </w:rPr>
        <w:fldChar w:fldCharType="begin"/>
      </w:r>
      <w:r>
        <w:rPr>
          <w:color w:val="auto"/>
          <w:u w:val="none"/>
        </w:rPr>
        <w:instrText xml:space="preserve"> HYPERLINK "mailto:1009407781@qq.com）中，发送成功后务必电话联系（联系人" </w:instrText>
      </w:r>
      <w:r>
        <w:rPr>
          <w:color w:val="auto"/>
          <w:u w:val="none"/>
        </w:rPr>
        <w:fldChar w:fldCharType="separate"/>
      </w:r>
      <w:r>
        <w:rPr>
          <w:rStyle w:val="4"/>
          <w:rFonts w:hint="eastAsia"/>
          <w:color w:val="auto"/>
          <w:u w:val="none"/>
        </w:rPr>
        <w:t>1009407781@qq.com</w:t>
      </w:r>
      <w:r>
        <w:rPr>
          <w:rStyle w:val="4"/>
          <w:rFonts w:hint="eastAsia" w:ascii="宋体" w:hAnsi="宋体"/>
          <w:color w:val="auto"/>
          <w:u w:val="none"/>
        </w:rPr>
        <w:t>）中，发送成功后务必电话联系（联系人</w:t>
      </w:r>
      <w:r>
        <w:rPr>
          <w:rStyle w:val="4"/>
          <w:rFonts w:hint="eastAsia" w:ascii="宋体" w:hAnsi="宋体"/>
          <w:color w:val="auto"/>
          <w:u w:val="none"/>
        </w:rPr>
        <w:fldChar w:fldCharType="end"/>
      </w:r>
      <w:r>
        <w:rPr>
          <w:rFonts w:hint="eastAsia" w:ascii="宋体" w:hAnsi="宋体"/>
          <w:color w:val="auto"/>
          <w:kern w:val="2"/>
        </w:rPr>
        <w:t>：戎思颖，电话：18251853792）确认邮件收取成功。代理机构确认报名材料内容齐全后，向报名单位邮件发送招标文件。</w:t>
      </w:r>
    </w:p>
    <w:p w14:paraId="08728ECA">
      <w:pPr>
        <w:adjustRightInd w:val="0"/>
        <w:snapToGrid w:val="0"/>
        <w:spacing w:line="360" w:lineRule="auto"/>
        <w:ind w:firstLine="400" w:firstLineChars="200"/>
        <w:rPr>
          <w:rFonts w:hint="eastAsia" w:ascii="宋体" w:hAnsi="宋体"/>
          <w:kern w:val="2"/>
        </w:rPr>
      </w:pPr>
      <w:r>
        <w:rPr>
          <w:rFonts w:hint="eastAsia" w:ascii="宋体" w:hAnsi="宋体"/>
          <w:color w:val="auto"/>
          <w:kern w:val="2"/>
        </w:rPr>
        <w:t>注：以上报名材料需加盖公章的文件，不能以“业务章”、“专用章”等代替；如确需要替代的，应提供公章对“业务章”、“专用章”的授权说明，</w:t>
      </w:r>
      <w:r>
        <w:rPr>
          <w:rFonts w:hint="eastAsia" w:ascii="宋体" w:hAnsi="宋体"/>
          <w:kern w:val="2"/>
        </w:rPr>
        <w:t>授权格式自拟。</w:t>
      </w:r>
    </w:p>
    <w:p w14:paraId="2DDC8EC9">
      <w:pPr>
        <w:pStyle w:val="5"/>
        <w:spacing w:line="360" w:lineRule="auto"/>
        <w:ind w:firstLine="408"/>
        <w:jc w:val="both"/>
        <w:rPr>
          <w:rFonts w:hint="eastAsia"/>
          <w:b/>
          <w:sz w:val="20"/>
          <w:szCs w:val="20"/>
        </w:rPr>
      </w:pPr>
      <w:r>
        <w:rPr>
          <w:rFonts w:hint="eastAsia"/>
          <w:color w:val="000000"/>
          <w:spacing w:val="2"/>
          <w:sz w:val="20"/>
          <w:szCs w:val="20"/>
        </w:rPr>
        <w:t>4.售价：招标文件每套售价</w:t>
      </w:r>
      <w:r>
        <w:rPr>
          <w:rFonts w:hint="eastAsia"/>
          <w:color w:val="000000"/>
          <w:spacing w:val="2"/>
          <w:sz w:val="20"/>
          <w:szCs w:val="20"/>
          <w:u w:val="single"/>
        </w:rPr>
        <w:t>500</w:t>
      </w:r>
      <w:r>
        <w:rPr>
          <w:rFonts w:hint="eastAsia"/>
          <w:color w:val="000000"/>
          <w:spacing w:val="2"/>
          <w:sz w:val="20"/>
          <w:szCs w:val="20"/>
        </w:rPr>
        <w:t>元人民币，售后不退。交款形式：采用银行电汇。</w:t>
      </w:r>
      <w:r>
        <w:rPr>
          <w:rFonts w:hint="eastAsia"/>
          <w:b/>
          <w:bCs/>
          <w:spacing w:val="2"/>
          <w:sz w:val="20"/>
          <w:szCs w:val="20"/>
        </w:rPr>
        <w:t>投标人</w:t>
      </w:r>
      <w:r>
        <w:rPr>
          <w:rFonts w:hint="eastAsia"/>
          <w:b/>
          <w:sz w:val="20"/>
          <w:szCs w:val="20"/>
        </w:rPr>
        <w:t>因未按本公告要求，而导致报名失败、投标失败的，本项费用不予退还。</w:t>
      </w:r>
    </w:p>
    <w:p w14:paraId="015E7FBA">
      <w:pPr>
        <w:pStyle w:val="5"/>
        <w:spacing w:line="360" w:lineRule="auto"/>
        <w:ind w:firstLine="402"/>
        <w:jc w:val="both"/>
        <w:rPr>
          <w:rFonts w:hint="eastAsia"/>
          <w:b/>
          <w:sz w:val="20"/>
          <w:szCs w:val="20"/>
        </w:rPr>
      </w:pPr>
      <w:r>
        <w:rPr>
          <w:rFonts w:hint="eastAsia"/>
          <w:b/>
          <w:sz w:val="20"/>
          <w:szCs w:val="20"/>
        </w:rPr>
        <w:t>账户名称：中通服网盈科技有限公司</w:t>
      </w:r>
    </w:p>
    <w:p w14:paraId="2156B9B8">
      <w:pPr>
        <w:pStyle w:val="5"/>
        <w:spacing w:line="360" w:lineRule="auto"/>
        <w:ind w:firstLine="402"/>
        <w:jc w:val="both"/>
        <w:rPr>
          <w:rFonts w:hint="eastAsia"/>
          <w:b/>
          <w:sz w:val="20"/>
          <w:szCs w:val="20"/>
        </w:rPr>
      </w:pPr>
      <w:r>
        <w:rPr>
          <w:rFonts w:hint="eastAsia"/>
          <w:b/>
          <w:sz w:val="20"/>
          <w:szCs w:val="20"/>
        </w:rPr>
        <w:t>开户银行：中国工商银行股份有限公司南京三山街支行</w:t>
      </w:r>
    </w:p>
    <w:p w14:paraId="171F95B3">
      <w:pPr>
        <w:pStyle w:val="5"/>
        <w:spacing w:line="360" w:lineRule="auto"/>
        <w:ind w:firstLine="402"/>
        <w:jc w:val="both"/>
        <w:rPr>
          <w:rFonts w:hint="eastAsia"/>
          <w:b/>
          <w:sz w:val="20"/>
          <w:szCs w:val="20"/>
        </w:rPr>
      </w:pPr>
      <w:r>
        <w:rPr>
          <w:rFonts w:hint="eastAsia"/>
          <w:b/>
          <w:sz w:val="20"/>
          <w:szCs w:val="20"/>
        </w:rPr>
        <w:t>账号：9558854301002835087</w:t>
      </w:r>
    </w:p>
    <w:p w14:paraId="31BEA871">
      <w:pPr>
        <w:pStyle w:val="5"/>
        <w:spacing w:line="360" w:lineRule="auto"/>
        <w:ind w:firstLine="402"/>
        <w:jc w:val="both"/>
        <w:rPr>
          <w:rFonts w:hint="eastAsia"/>
          <w:b/>
          <w:sz w:val="20"/>
          <w:szCs w:val="20"/>
        </w:rPr>
      </w:pPr>
      <w:r>
        <w:rPr>
          <w:rFonts w:hint="eastAsia"/>
          <w:b/>
          <w:sz w:val="20"/>
          <w:szCs w:val="20"/>
        </w:rPr>
        <w:t>转账事由：南京市莲花实验学校校服标书费</w:t>
      </w:r>
    </w:p>
    <w:p w14:paraId="7A50BFEA">
      <w:pPr>
        <w:pStyle w:val="7"/>
        <w:spacing w:line="360" w:lineRule="auto"/>
        <w:rPr>
          <w:rFonts w:hint="eastAsia" w:ascii="宋体" w:hAnsi="宋体" w:eastAsia="宋体"/>
          <w:b/>
          <w:bCs/>
        </w:rPr>
      </w:pPr>
      <w:r>
        <w:rPr>
          <w:rFonts w:hint="eastAsia" w:ascii="宋体" w:hAnsi="宋体" w:eastAsia="宋体"/>
          <w:b/>
          <w:bCs/>
        </w:rPr>
        <w:t>四、样品留样接受信息</w:t>
      </w:r>
    </w:p>
    <w:p w14:paraId="06DF79CC">
      <w:pPr>
        <w:pStyle w:val="7"/>
        <w:spacing w:line="360" w:lineRule="auto"/>
        <w:ind w:firstLine="420" w:firstLineChars="200"/>
        <w:rPr>
          <w:rFonts w:hint="eastAsia" w:ascii="宋体" w:hAnsi="宋体" w:eastAsia="宋体"/>
        </w:rPr>
      </w:pPr>
      <w:r>
        <w:rPr>
          <w:rFonts w:hint="eastAsia" w:ascii="宋体" w:hAnsi="宋体" w:eastAsia="宋体"/>
        </w:rPr>
        <w:t>1. 凡参与招标的投标人，必须携带与招标文件要求相符的样品参加，中标人的样品作为留样(不退还），未中标人的样品在评标结束后自行取回。</w:t>
      </w:r>
    </w:p>
    <w:p w14:paraId="465033B1">
      <w:pPr>
        <w:pStyle w:val="7"/>
        <w:spacing w:line="360" w:lineRule="auto"/>
        <w:ind w:firstLine="420" w:firstLineChars="200"/>
        <w:rPr>
          <w:rFonts w:hint="eastAsia" w:ascii="宋体" w:hAnsi="宋体" w:eastAsia="宋体"/>
        </w:rPr>
      </w:pPr>
      <w:r>
        <w:rPr>
          <w:rFonts w:hint="eastAsia" w:ascii="宋体" w:hAnsi="宋体" w:eastAsia="宋体"/>
        </w:rPr>
        <w:t>2. 招标样品接受时间：</w:t>
      </w:r>
      <w:r>
        <w:rPr>
          <w:rFonts w:hint="eastAsia" w:ascii="宋体" w:hAnsi="宋体" w:eastAsia="宋体"/>
          <w:u w:val="single"/>
        </w:rPr>
        <w:t>2024年07月16日08时30分-09时00分（北京时间）</w:t>
      </w:r>
    </w:p>
    <w:p w14:paraId="0DDBEA11">
      <w:pPr>
        <w:pStyle w:val="7"/>
        <w:spacing w:line="360" w:lineRule="auto"/>
        <w:ind w:firstLine="420" w:firstLineChars="200"/>
        <w:rPr>
          <w:rFonts w:hint="eastAsia" w:ascii="宋体" w:hAnsi="宋体" w:eastAsia="宋体"/>
        </w:rPr>
      </w:pPr>
      <w:r>
        <w:rPr>
          <w:rFonts w:hint="eastAsia" w:ascii="宋体" w:hAnsi="宋体" w:eastAsia="宋体"/>
        </w:rPr>
        <w:t>3. 招标样品接受地点：</w:t>
      </w:r>
      <w:r>
        <w:rPr>
          <w:rFonts w:hint="eastAsia" w:ascii="宋体" w:hAnsi="宋体" w:eastAsia="宋体"/>
          <w:sz w:val="20"/>
          <w:szCs w:val="20"/>
        </w:rPr>
        <w:t>南京市建邺区平良大街1号（南京市莲花实验学校小学部）2楼会议室</w:t>
      </w:r>
    </w:p>
    <w:p w14:paraId="48AF3CB5">
      <w:pPr>
        <w:pStyle w:val="7"/>
        <w:spacing w:line="360" w:lineRule="auto"/>
        <w:ind w:firstLine="420" w:firstLineChars="200"/>
        <w:rPr>
          <w:rFonts w:hint="eastAsia" w:ascii="宋体" w:hAnsi="宋体" w:eastAsia="宋体"/>
          <w:b/>
          <w:bCs/>
        </w:rPr>
      </w:pPr>
      <w:r>
        <w:rPr>
          <w:rFonts w:hint="eastAsia" w:ascii="宋体" w:hAnsi="宋体" w:eastAsia="宋体"/>
        </w:rPr>
        <w:t>4. 样品留样接受人：刘老师，18020102668</w:t>
      </w:r>
    </w:p>
    <w:p w14:paraId="05B8BDE1">
      <w:pPr>
        <w:pStyle w:val="7"/>
        <w:spacing w:line="360" w:lineRule="auto"/>
        <w:rPr>
          <w:rFonts w:hint="eastAsia" w:ascii="宋体" w:hAnsi="宋体" w:eastAsia="宋体"/>
          <w:b/>
          <w:bCs/>
        </w:rPr>
      </w:pPr>
      <w:r>
        <w:rPr>
          <w:rFonts w:hint="eastAsia" w:ascii="宋体" w:hAnsi="宋体" w:eastAsia="宋体"/>
          <w:b/>
          <w:bCs/>
        </w:rPr>
        <w:t>五、提交投标文件时间、评审时间</w:t>
      </w:r>
    </w:p>
    <w:p w14:paraId="1B591737">
      <w:pPr>
        <w:pStyle w:val="7"/>
        <w:spacing w:line="360" w:lineRule="auto"/>
        <w:ind w:firstLine="420" w:firstLineChars="200"/>
        <w:rPr>
          <w:rFonts w:hint="eastAsia" w:ascii="宋体" w:hAnsi="宋体" w:eastAsia="宋体"/>
        </w:rPr>
      </w:pPr>
      <w:r>
        <w:rPr>
          <w:rFonts w:hint="eastAsia" w:ascii="宋体" w:hAnsi="宋体" w:eastAsia="宋体"/>
        </w:rPr>
        <w:t>1. 提交投标文件开始时间：</w:t>
      </w:r>
      <w:r>
        <w:rPr>
          <w:rFonts w:hint="eastAsia" w:ascii="宋体" w:hAnsi="宋体" w:eastAsia="宋体"/>
          <w:u w:val="single"/>
        </w:rPr>
        <w:t>2024年07月16日09时00分（北京时间）</w:t>
      </w:r>
    </w:p>
    <w:p w14:paraId="43DC4E7B">
      <w:pPr>
        <w:pStyle w:val="7"/>
        <w:spacing w:line="360" w:lineRule="auto"/>
        <w:ind w:firstLine="420" w:firstLineChars="200"/>
        <w:rPr>
          <w:rFonts w:hint="eastAsia" w:ascii="宋体" w:hAnsi="宋体" w:eastAsia="宋体"/>
        </w:rPr>
      </w:pPr>
      <w:r>
        <w:rPr>
          <w:rFonts w:hint="eastAsia" w:ascii="宋体" w:hAnsi="宋体" w:eastAsia="宋体"/>
        </w:rPr>
        <w:t>2. 提交投标文件截止时间：</w:t>
      </w:r>
      <w:r>
        <w:rPr>
          <w:rFonts w:hint="eastAsia" w:ascii="宋体" w:hAnsi="宋体" w:eastAsia="宋体"/>
          <w:u w:val="single"/>
        </w:rPr>
        <w:t>2024年07月16日09时30分（北京时间）</w:t>
      </w:r>
    </w:p>
    <w:p w14:paraId="75BB92AE">
      <w:pPr>
        <w:pStyle w:val="7"/>
        <w:spacing w:line="360" w:lineRule="auto"/>
        <w:ind w:firstLine="420" w:firstLineChars="200"/>
        <w:rPr>
          <w:rFonts w:hint="eastAsia" w:ascii="宋体" w:hAnsi="宋体" w:eastAsia="宋体"/>
          <w:sz w:val="20"/>
          <w:szCs w:val="20"/>
        </w:rPr>
      </w:pPr>
      <w:r>
        <w:rPr>
          <w:rFonts w:hint="eastAsia" w:ascii="宋体" w:hAnsi="宋体" w:eastAsia="宋体"/>
        </w:rPr>
        <w:t>3. 地点：</w:t>
      </w:r>
      <w:r>
        <w:rPr>
          <w:rFonts w:hint="eastAsia" w:ascii="宋体" w:hAnsi="宋体" w:eastAsia="宋体"/>
          <w:sz w:val="20"/>
          <w:szCs w:val="20"/>
        </w:rPr>
        <w:t>南京市建邺区平良大街1号（南京市莲花实验学校小学部）2楼会议室</w:t>
      </w:r>
    </w:p>
    <w:p w14:paraId="37F720C9">
      <w:pPr>
        <w:pStyle w:val="7"/>
        <w:spacing w:line="360" w:lineRule="auto"/>
        <w:rPr>
          <w:rFonts w:hint="eastAsia" w:ascii="宋体" w:hAnsi="宋体" w:eastAsia="宋体"/>
          <w:b/>
          <w:bCs/>
        </w:rPr>
      </w:pPr>
      <w:r>
        <w:rPr>
          <w:rFonts w:hint="eastAsia" w:ascii="宋体" w:hAnsi="宋体" w:eastAsia="宋体"/>
          <w:b/>
          <w:bCs/>
        </w:rPr>
        <w:t>六、发布公告的媒介</w:t>
      </w:r>
    </w:p>
    <w:p w14:paraId="1EB1975D">
      <w:pPr>
        <w:pStyle w:val="8"/>
        <w:wordWrap w:val="0"/>
        <w:adjustRightInd w:val="0"/>
        <w:snapToGrid w:val="0"/>
        <w:spacing w:line="440" w:lineRule="exact"/>
        <w:ind w:firstLine="400"/>
        <w:rPr>
          <w:rFonts w:hint="eastAsia" w:ascii="宋体" w:hAnsi="宋体"/>
          <w:color w:val="000000"/>
          <w:kern w:val="2"/>
        </w:rPr>
      </w:pPr>
      <w:r>
        <w:rPr>
          <w:rFonts w:hint="eastAsia" w:ascii="宋体" w:hAnsi="宋体"/>
          <w:color w:val="000000"/>
          <w:kern w:val="2"/>
        </w:rPr>
        <w:t>本招标公告同时且仅在</w:t>
      </w:r>
      <w:r>
        <w:fldChar w:fldCharType="begin"/>
      </w:r>
      <w:r>
        <w:instrText xml:space="preserve"> HYPERLINK "http://www.njlhxx.cn/LH/html/index.html" </w:instrText>
      </w:r>
      <w:r>
        <w:fldChar w:fldCharType="separate"/>
      </w:r>
      <w:r>
        <w:rPr>
          <w:rStyle w:val="4"/>
          <w:rFonts w:hint="eastAsia" w:ascii="宋体" w:hAnsi="宋体"/>
          <w:color w:val="000000"/>
          <w:kern w:val="2"/>
        </w:rPr>
        <w:t>南京市莲花实验学校-小学部 (njlhxx.cn)</w:t>
      </w:r>
      <w:r>
        <w:rPr>
          <w:rStyle w:val="4"/>
          <w:rFonts w:hint="eastAsia" w:ascii="宋体" w:hAnsi="宋体"/>
          <w:color w:val="000000"/>
          <w:kern w:val="2"/>
        </w:rPr>
        <w:fldChar w:fldCharType="end"/>
      </w:r>
      <w:r>
        <w:rPr>
          <w:rFonts w:hint="eastAsia" w:ascii="宋体" w:hAnsi="宋体"/>
          <w:color w:val="000000"/>
          <w:kern w:val="2"/>
        </w:rPr>
        <w:t>上发布，其他媒介转载无效。</w:t>
      </w:r>
    </w:p>
    <w:p w14:paraId="1E08842F">
      <w:pPr>
        <w:pStyle w:val="7"/>
        <w:spacing w:line="360" w:lineRule="auto"/>
        <w:rPr>
          <w:rFonts w:hint="eastAsia" w:ascii="宋体" w:hAnsi="宋体" w:eastAsia="宋体"/>
          <w:b/>
          <w:bCs/>
        </w:rPr>
      </w:pPr>
      <w:r>
        <w:rPr>
          <w:rFonts w:hint="eastAsia" w:ascii="宋体" w:hAnsi="宋体" w:eastAsia="宋体"/>
          <w:b/>
          <w:bCs/>
        </w:rPr>
        <w:t>七、其他补充事宜</w:t>
      </w:r>
    </w:p>
    <w:p w14:paraId="47C3B7CB">
      <w:pPr>
        <w:pStyle w:val="7"/>
        <w:spacing w:line="360" w:lineRule="auto"/>
        <w:ind w:firstLine="420" w:firstLineChars="200"/>
        <w:rPr>
          <w:rFonts w:hint="eastAsia" w:ascii="宋体" w:hAnsi="宋体" w:eastAsia="宋体"/>
        </w:rPr>
      </w:pPr>
      <w:r>
        <w:rPr>
          <w:rFonts w:hint="eastAsia" w:ascii="宋体" w:hAnsi="宋体" w:eastAsia="宋体"/>
        </w:rPr>
        <w:t>1.拒绝下述投标人参加本次招标活动</w:t>
      </w:r>
    </w:p>
    <w:p w14:paraId="3A6ED3D8">
      <w:pPr>
        <w:pStyle w:val="7"/>
        <w:spacing w:line="360" w:lineRule="auto"/>
        <w:ind w:firstLine="420" w:firstLineChars="200"/>
        <w:rPr>
          <w:rFonts w:hint="eastAsia" w:ascii="宋体" w:hAnsi="宋体" w:eastAsia="宋体"/>
        </w:rPr>
      </w:pPr>
      <w:r>
        <w:rPr>
          <w:rFonts w:hint="eastAsia" w:ascii="宋体" w:hAnsi="宋体" w:eastAsia="宋体"/>
        </w:rPr>
        <w:t>（1）投标人负责人为同一人或者存在直接控股、管理关系的不同单位，不得参加同一合同项下的政府招标活动；</w:t>
      </w:r>
    </w:p>
    <w:p w14:paraId="48C1CAED">
      <w:pPr>
        <w:pStyle w:val="7"/>
        <w:spacing w:line="360" w:lineRule="auto"/>
        <w:ind w:firstLine="420" w:firstLineChars="200"/>
        <w:rPr>
          <w:rFonts w:hint="eastAsia" w:ascii="宋体" w:hAnsi="宋体" w:eastAsia="宋体"/>
        </w:rPr>
      </w:pPr>
      <w:r>
        <w:rPr>
          <w:rFonts w:hint="eastAsia" w:ascii="宋体" w:hAnsi="宋体" w:eastAsia="宋体"/>
        </w:rPr>
        <w:t>（2）为招标项目提供整体设计、规范编制或者项目管理、监理、检测等服务的单位，不得参加本项目的招标活动；</w:t>
      </w:r>
    </w:p>
    <w:p w14:paraId="4D92CE8C">
      <w:pPr>
        <w:pStyle w:val="7"/>
        <w:spacing w:line="360" w:lineRule="auto"/>
        <w:ind w:firstLine="420" w:firstLineChars="200"/>
        <w:rPr>
          <w:rFonts w:hint="eastAsia" w:ascii="宋体" w:hAnsi="宋体" w:eastAsia="宋体"/>
        </w:rPr>
      </w:pPr>
      <w:r>
        <w:rPr>
          <w:rFonts w:hint="eastAsia" w:ascii="宋体" w:hAnsi="宋体" w:eastAsia="宋体"/>
        </w:rPr>
        <w:t>（3）单位被“信用中国”网站（www.creditchina.gov.cn）、“中国政府招标网”(www.ccgp.gov.cn)列入失信被执行人、重大税收违法案件当事人名单、政府招标严重违法失信行为记录名单；</w:t>
      </w:r>
    </w:p>
    <w:p w14:paraId="140AB2A5">
      <w:pPr>
        <w:pStyle w:val="7"/>
        <w:spacing w:line="360" w:lineRule="auto"/>
        <w:ind w:firstLine="420" w:firstLineChars="200"/>
        <w:rPr>
          <w:rFonts w:hint="eastAsia" w:ascii="宋体" w:hAnsi="宋体" w:eastAsia="宋体"/>
        </w:rPr>
      </w:pPr>
      <w:r>
        <w:rPr>
          <w:rFonts w:hint="eastAsia" w:ascii="宋体" w:hAnsi="宋体" w:eastAsia="宋体"/>
        </w:rPr>
        <w:t>2.是否接受进口产品：不接受。</w:t>
      </w:r>
    </w:p>
    <w:p w14:paraId="797418FD">
      <w:pPr>
        <w:pStyle w:val="7"/>
        <w:spacing w:line="360" w:lineRule="auto"/>
        <w:ind w:firstLine="420" w:firstLineChars="200"/>
        <w:rPr>
          <w:rFonts w:hint="eastAsia" w:ascii="宋体" w:hAnsi="宋体" w:eastAsia="宋体"/>
        </w:rPr>
      </w:pPr>
      <w:r>
        <w:rPr>
          <w:rFonts w:hint="eastAsia" w:ascii="宋体" w:hAnsi="宋体" w:eastAsia="宋体"/>
        </w:rPr>
        <w:t>3.集中考察现场及答疑时间、地点：招标人不组织，投标人如果对招标需求有疑问请和招标人联系人沟通。</w:t>
      </w:r>
    </w:p>
    <w:p w14:paraId="75EF92D3">
      <w:pPr>
        <w:pStyle w:val="7"/>
        <w:spacing w:line="360" w:lineRule="auto"/>
        <w:ind w:firstLine="420" w:firstLineChars="200"/>
        <w:rPr>
          <w:rFonts w:hint="eastAsia" w:ascii="宋体" w:hAnsi="宋体" w:eastAsia="宋体"/>
        </w:rPr>
      </w:pPr>
      <w:r>
        <w:rPr>
          <w:rFonts w:hint="eastAsia" w:ascii="宋体" w:hAnsi="宋体" w:eastAsia="宋体"/>
        </w:rPr>
        <w:t>4.保证金数额及交纳办法：无需缴纳。</w:t>
      </w:r>
    </w:p>
    <w:p w14:paraId="02E09EAB">
      <w:pPr>
        <w:pStyle w:val="7"/>
        <w:spacing w:line="360" w:lineRule="auto"/>
        <w:ind w:firstLine="420" w:firstLineChars="200"/>
        <w:rPr>
          <w:rFonts w:hint="eastAsia" w:ascii="宋体" w:hAnsi="宋体" w:eastAsia="宋体"/>
        </w:rPr>
      </w:pPr>
      <w:r>
        <w:rPr>
          <w:rFonts w:hint="eastAsia" w:ascii="宋体" w:hAnsi="宋体" w:eastAsia="宋体"/>
        </w:rPr>
        <w:t>5.投标文件份数：</w:t>
      </w:r>
      <w:r>
        <w:rPr>
          <w:rFonts w:hint="eastAsia" w:ascii="宋体" w:hAnsi="宋体" w:eastAsia="宋体"/>
          <w:b/>
          <w:bCs/>
        </w:rPr>
        <w:t>一式伍份（壹份正本、肆份副本），电子版投标文件壹份（一般应为PDF格式、U盘形式，随纸质正本文件一并提交）。</w:t>
      </w:r>
      <w:r>
        <w:rPr>
          <w:rFonts w:hint="eastAsia" w:ascii="宋体" w:hAnsi="宋体" w:eastAsia="宋体"/>
        </w:rPr>
        <w:t xml:space="preserve">当纸质正本文件和电子版文件不一致时，以纸质正本文件为准。电子版文件用于存档，投标人需承担前述不一致造成的不利后果。每份纸质文件须清楚标明“正本”或“副本”字样。一旦正本和副本不符，以正本为准，开标一览表需额外单独密封一份，与投标文件一并递交。 </w:t>
      </w:r>
    </w:p>
    <w:p w14:paraId="7E33BCE4">
      <w:pPr>
        <w:pStyle w:val="7"/>
        <w:spacing w:line="360" w:lineRule="auto"/>
        <w:ind w:firstLine="420" w:firstLineChars="200"/>
        <w:rPr>
          <w:rFonts w:hint="eastAsia" w:ascii="宋体" w:hAnsi="宋体" w:eastAsia="宋体"/>
        </w:rPr>
      </w:pPr>
      <w:r>
        <w:rPr>
          <w:rFonts w:hint="eastAsia" w:ascii="宋体" w:hAnsi="宋体" w:eastAsia="宋体"/>
        </w:rPr>
        <w:t>6.有关本次招标的事项若存在变动或修改，敬请及时关注相关学校官网发布的信息更正公告。</w:t>
      </w:r>
    </w:p>
    <w:p w14:paraId="21E26E91">
      <w:pPr>
        <w:pStyle w:val="7"/>
        <w:spacing w:line="360" w:lineRule="auto"/>
        <w:ind w:firstLine="420" w:firstLineChars="200"/>
        <w:rPr>
          <w:rFonts w:hint="eastAsia" w:ascii="宋体" w:hAnsi="宋体" w:eastAsia="宋体"/>
        </w:rPr>
      </w:pPr>
      <w:r>
        <w:rPr>
          <w:rFonts w:hint="eastAsia" w:ascii="宋体" w:hAnsi="宋体" w:eastAsia="宋体"/>
        </w:rPr>
        <w:t>7.对本次招标提出询问，请按以下方式联系</w:t>
      </w:r>
    </w:p>
    <w:p w14:paraId="06B88546">
      <w:pPr>
        <w:pStyle w:val="7"/>
        <w:spacing w:line="360" w:lineRule="auto"/>
        <w:ind w:firstLine="420" w:firstLineChars="200"/>
        <w:rPr>
          <w:rFonts w:hint="eastAsia" w:ascii="宋体" w:hAnsi="宋体" w:eastAsia="宋体"/>
        </w:rPr>
      </w:pPr>
      <w:r>
        <w:rPr>
          <w:rFonts w:hint="eastAsia" w:ascii="宋体" w:hAnsi="宋体" w:eastAsia="宋体"/>
        </w:rPr>
        <w:t>（1）招标人信息</w:t>
      </w:r>
    </w:p>
    <w:p w14:paraId="6FDD84AD">
      <w:pPr>
        <w:pStyle w:val="7"/>
        <w:spacing w:line="360" w:lineRule="auto"/>
        <w:ind w:firstLine="420" w:firstLineChars="200"/>
        <w:rPr>
          <w:rFonts w:hint="eastAsia" w:ascii="宋体" w:hAnsi="宋体" w:eastAsia="宋体"/>
        </w:rPr>
      </w:pPr>
      <w:r>
        <w:rPr>
          <w:rFonts w:hint="eastAsia" w:ascii="宋体" w:hAnsi="宋体" w:eastAsia="宋体"/>
        </w:rPr>
        <w:t>名    称：南京市莲花实验学校小学部</w:t>
      </w:r>
    </w:p>
    <w:p w14:paraId="2037CE2C">
      <w:pPr>
        <w:pStyle w:val="7"/>
        <w:spacing w:line="360" w:lineRule="auto"/>
        <w:ind w:firstLine="420" w:firstLineChars="200"/>
        <w:rPr>
          <w:rFonts w:hint="eastAsia" w:ascii="宋体" w:hAnsi="宋体" w:eastAsia="宋体"/>
        </w:rPr>
      </w:pPr>
      <w:r>
        <w:rPr>
          <w:rFonts w:hint="eastAsia" w:ascii="宋体" w:hAnsi="宋体" w:eastAsia="宋体"/>
        </w:rPr>
        <w:t>地    址：南京市建邺区平良大街1号</w:t>
      </w:r>
    </w:p>
    <w:p w14:paraId="17ED2210">
      <w:pPr>
        <w:pStyle w:val="7"/>
        <w:spacing w:line="360" w:lineRule="auto"/>
        <w:ind w:firstLine="420" w:firstLineChars="200"/>
        <w:rPr>
          <w:rFonts w:hint="eastAsia" w:ascii="宋体" w:hAnsi="宋体" w:eastAsia="宋体"/>
        </w:rPr>
      </w:pPr>
      <w:r>
        <w:rPr>
          <w:rFonts w:hint="eastAsia" w:ascii="宋体" w:hAnsi="宋体" w:eastAsia="宋体"/>
        </w:rPr>
        <w:t>（2）采购代理机构信息</w:t>
      </w:r>
    </w:p>
    <w:p w14:paraId="7F407C80">
      <w:pPr>
        <w:pStyle w:val="7"/>
        <w:spacing w:line="360" w:lineRule="auto"/>
        <w:ind w:firstLine="420" w:firstLineChars="200"/>
        <w:rPr>
          <w:rFonts w:hint="eastAsia" w:ascii="宋体" w:hAnsi="宋体" w:eastAsia="宋体"/>
        </w:rPr>
      </w:pPr>
      <w:r>
        <w:rPr>
          <w:rFonts w:hint="eastAsia" w:ascii="宋体" w:hAnsi="宋体" w:eastAsia="宋体"/>
        </w:rPr>
        <w:t>名    称：中通服网盈科技有限公司</w:t>
      </w:r>
    </w:p>
    <w:p w14:paraId="67F53FA5">
      <w:pPr>
        <w:pStyle w:val="7"/>
        <w:spacing w:line="360" w:lineRule="auto"/>
        <w:ind w:firstLine="420" w:firstLineChars="200"/>
        <w:rPr>
          <w:rFonts w:hint="eastAsia" w:ascii="宋体" w:hAnsi="宋体" w:eastAsia="宋体"/>
        </w:rPr>
      </w:pPr>
      <w:r>
        <w:rPr>
          <w:rFonts w:hint="eastAsia" w:ascii="宋体" w:hAnsi="宋体" w:eastAsia="宋体"/>
        </w:rPr>
        <w:t>地    址：南京市建邺区奥体大街68号新城科技园国际研发总部园4幢B座10层</w:t>
      </w:r>
    </w:p>
    <w:p w14:paraId="4697949A">
      <w:pPr>
        <w:pStyle w:val="7"/>
        <w:spacing w:line="360" w:lineRule="auto"/>
        <w:ind w:firstLine="420" w:firstLineChars="200"/>
        <w:rPr>
          <w:rFonts w:hint="eastAsia" w:ascii="宋体" w:hAnsi="宋体" w:eastAsia="宋体"/>
        </w:rPr>
      </w:pPr>
      <w:r>
        <w:rPr>
          <w:rFonts w:hint="eastAsia" w:ascii="宋体" w:hAnsi="宋体" w:eastAsia="宋体"/>
        </w:rPr>
        <w:t>项目联系人：戎思颖、吉星</w:t>
      </w:r>
    </w:p>
    <w:p w14:paraId="402CB4DB">
      <w:pPr>
        <w:pStyle w:val="7"/>
        <w:spacing w:line="360" w:lineRule="auto"/>
        <w:ind w:firstLine="420" w:firstLineChars="200"/>
        <w:rPr>
          <w:rFonts w:hint="eastAsia" w:ascii="宋体" w:hAnsi="宋体" w:eastAsia="宋体"/>
        </w:rPr>
      </w:pPr>
      <w:r>
        <w:rPr>
          <w:rFonts w:hint="eastAsia" w:ascii="宋体" w:hAnsi="宋体" w:eastAsia="宋体"/>
        </w:rPr>
        <w:t>联系方式：18251853792</w:t>
      </w:r>
    </w:p>
    <w:p w14:paraId="10812C8E">
      <w:pPr>
        <w:pStyle w:val="6"/>
        <w:spacing w:line="360" w:lineRule="auto"/>
        <w:ind w:left="0"/>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Unicode MS">
    <w:altName w:val="Arial"/>
    <w:panose1 w:val="020B0604020202020204"/>
    <w:charset w:val="00"/>
    <w:family w:val="roman"/>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QxMjBjNTQ2NTVkMmZkMzI2NzZiMzc1ZmVlMzJkNDYifQ=="/>
  </w:docVars>
  <w:rsids>
    <w:rsidRoot w:val="003C3789"/>
    <w:rsid w:val="00030DC8"/>
    <w:rsid w:val="00070439"/>
    <w:rsid w:val="000D2D49"/>
    <w:rsid w:val="002F644B"/>
    <w:rsid w:val="003C3789"/>
    <w:rsid w:val="0069061A"/>
    <w:rsid w:val="00736827"/>
    <w:rsid w:val="0EC55AAB"/>
    <w:rsid w:val="147C2F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0"/>
      <w:sz w:val="20"/>
      <w:szCs w:val="20"/>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styleId="4">
    <w:name w:val="Hyperlink"/>
    <w:basedOn w:val="3"/>
    <w:unhideWhenUsed/>
    <w:uiPriority w:val="99"/>
    <w:rPr>
      <w:color w:val="0000FF"/>
      <w:u w:val="single"/>
    </w:rPr>
  </w:style>
  <w:style w:type="paragraph" w:customStyle="1" w:styleId="5">
    <w:name w:val="列表段落1"/>
    <w:basedOn w:val="1"/>
    <w:semiHidden/>
    <w:uiPriority w:val="0"/>
    <w:pPr>
      <w:widowControl/>
      <w:ind w:firstLine="420" w:firstLineChars="200"/>
      <w:jc w:val="left"/>
    </w:pPr>
    <w:rPr>
      <w:rFonts w:ascii="宋体" w:hAnsi="宋体" w:cs="宋体"/>
      <w:sz w:val="24"/>
      <w:szCs w:val="24"/>
    </w:rPr>
  </w:style>
  <w:style w:type="paragraph" w:customStyle="1" w:styleId="6">
    <w:name w:val="文本块1"/>
    <w:basedOn w:val="1"/>
    <w:qFormat/>
    <w:uiPriority w:val="0"/>
    <w:pPr>
      <w:spacing w:before="100" w:beforeAutospacing="1" w:after="120"/>
      <w:ind w:left="1440" w:right="1440"/>
    </w:pPr>
    <w:rPr>
      <w:rFonts w:eastAsia="Arial Unicode MS" w:cs="Arial Unicode MS"/>
      <w:color w:val="000000"/>
      <w:kern w:val="2"/>
      <w:sz w:val="21"/>
      <w:szCs w:val="21"/>
    </w:rPr>
  </w:style>
  <w:style w:type="paragraph" w:customStyle="1" w:styleId="7">
    <w:name w:val="正文 A"/>
    <w:basedOn w:val="1"/>
    <w:next w:val="6"/>
    <w:qFormat/>
    <w:uiPriority w:val="0"/>
    <w:rPr>
      <w:rFonts w:eastAsia="Arial Unicode MS" w:cs="Arial Unicode MS"/>
      <w:color w:val="000000"/>
      <w:kern w:val="2"/>
      <w:sz w:val="21"/>
      <w:szCs w:val="21"/>
    </w:rPr>
  </w:style>
  <w:style w:type="paragraph" w:customStyle="1" w:styleId="8">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1980</Words>
  <Characters>2243</Characters>
  <Lines>17</Lines>
  <Paragraphs>4</Paragraphs>
  <TotalTime>0</TotalTime>
  <ScaleCrop>false</ScaleCrop>
  <LinksUpToDate>false</LinksUpToDate>
  <CharactersWithSpaces>2272</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2024-06-24T04:56:00Z</dcterms:created>
  <dc:creator>思颖 戎</dc:creator>
  <cp:lastModifiedBy>lenovo</cp:lastModifiedBy>
  <dcterms:modified xsi:type="dcterms:W3CDTF">2024-06-24T06:49:58Z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D51CB0FCFF164DD8BCB66F5726D24BD2_12</vt:lpwstr>
  </property>
</Properties>
</file>