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6D24" w14:textId="7B90DF70" w:rsidR="003B11F9" w:rsidRPr="00166FAA" w:rsidRDefault="003B48B3" w:rsidP="000F3F47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附件</w:t>
      </w:r>
      <w:r w:rsidRPr="00166FAA">
        <w:rPr>
          <w:rFonts w:eastAsia="方正仿宋_GBK"/>
          <w:sz w:val="32"/>
          <w:szCs w:val="32"/>
        </w:rPr>
        <w:t>2</w:t>
      </w:r>
    </w:p>
    <w:p w14:paraId="190D1CCE" w14:textId="3859D51D" w:rsidR="003B11F9" w:rsidRPr="00166FAA" w:rsidRDefault="003B48B3" w:rsidP="005A5E8F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3136B4" w:rsidRPr="00166FAA">
        <w:rPr>
          <w:rFonts w:eastAsia="方正小标宋_GBK"/>
          <w:sz w:val="44"/>
          <w:szCs w:val="44"/>
        </w:rPr>
        <w:t>八</w:t>
      </w:r>
      <w:r w:rsidRPr="00166FAA">
        <w:rPr>
          <w:rFonts w:eastAsia="方正小标宋_GBK"/>
          <w:sz w:val="44"/>
          <w:szCs w:val="44"/>
        </w:rPr>
        <w:t>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="005A5E8F" w:rsidRPr="00166FAA">
        <w:rPr>
          <w:rFonts w:eastAsia="方正小标宋_GBK"/>
          <w:sz w:val="44"/>
          <w:szCs w:val="44"/>
        </w:rPr>
        <w:br/>
      </w:r>
      <w:r w:rsidRPr="00166FAA">
        <w:rPr>
          <w:rFonts w:eastAsia="方正小标宋_GBK"/>
          <w:sz w:val="44"/>
          <w:szCs w:val="44"/>
        </w:rPr>
        <w:t>说明及流程</w:t>
      </w:r>
    </w:p>
    <w:p w14:paraId="2716BD6A" w14:textId="77777777" w:rsidR="003B11F9" w:rsidRPr="00166FAA" w:rsidRDefault="003B48B3" w:rsidP="005A5E8F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一、竞赛说明</w:t>
      </w:r>
    </w:p>
    <w:p w14:paraId="2E6D564A" w14:textId="269B05F7" w:rsidR="003B11F9" w:rsidRPr="00166FAA" w:rsidRDefault="003B48B3" w:rsidP="005A5E8F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本次竞赛采取征集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系列微课的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方法（初中语文</w:t>
      </w:r>
      <w:r w:rsidR="000D57C3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学科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、初中英语</w:t>
      </w:r>
      <w:r w:rsidR="00753786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学科</w:t>
      </w:r>
      <w:r w:rsidR="003136B4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、特殊教育试点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学科除外），即围绕某一主题（参赛者自定）制作不少于三节的系列微课，系列微课中的每个作品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需内容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独立，教学环节完整。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系列微课作品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之间可根据教材体系形成系列，也可围绕自定主题进行不同角度的阐述。所选主题应符合学科特性以及实际教学中的实用性。</w:t>
      </w:r>
      <w:r w:rsidR="00206863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同时，系列微课中的每个作品都要提供相应的创作说明，具体操作步骤请参考竞赛平台上的使用说明和帮助文档。</w:t>
      </w:r>
    </w:p>
    <w:p w14:paraId="33941300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参赛内容应以教育部颁布的《教师专业标准》和《课程标准》为基本依据，自选内容，精心备课，充分、合理地运用各种现代教育技术设备及手段，设计课程，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每节微课录成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时长为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8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分钟左右的微视频，并配套提供作品创作说明文本、作品附件等辅助材料。除国家课程外，鼓励各中小学教师上报校本特色课程、创新课程系列微课，并按照竞赛统一要求提供课程材料。</w:t>
      </w:r>
    </w:p>
    <w:p w14:paraId="52EDC595" w14:textId="387339F0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="000D57C3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教学视频制作要求</w:t>
      </w:r>
    </w:p>
    <w:p w14:paraId="06C1C232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图像清晰稳定、构图合理、声音清楚，符合中小学生认知规律。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微课视频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片头应显示学科、教材版本、标题、作者、单位等信息，主要教学环节有字幕提示。视频内容根据具体学科教学内容和教学目标要求，可以是教学内容分析与讲解，操作过程演示与示范等，根据实际需要，视频中可插入动画等媒体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lastRenderedPageBreak/>
        <w:t>形式。</w:t>
      </w:r>
    </w:p>
    <w:p w14:paraId="52439C34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上传的视频文件技术参数如下：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4020"/>
      </w:tblGrid>
      <w:tr w:rsidR="003B11F9" w:rsidRPr="00166FAA" w14:paraId="54B51D93" w14:textId="77777777">
        <w:trPr>
          <w:trHeight w:val="266"/>
          <w:jc w:val="center"/>
        </w:trPr>
        <w:tc>
          <w:tcPr>
            <w:tcW w:w="1526" w:type="dxa"/>
            <w:vAlign w:val="center"/>
          </w:tcPr>
          <w:p w14:paraId="06CC5EE5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类型</w:t>
            </w:r>
          </w:p>
        </w:tc>
        <w:tc>
          <w:tcPr>
            <w:tcW w:w="3260" w:type="dxa"/>
            <w:vAlign w:val="center"/>
          </w:tcPr>
          <w:p w14:paraId="69612F29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用摄像机、手机等拍摄的以动态画面为主的视频</w:t>
            </w:r>
          </w:p>
        </w:tc>
        <w:tc>
          <w:tcPr>
            <w:tcW w:w="4020" w:type="dxa"/>
            <w:vAlign w:val="center"/>
          </w:tcPr>
          <w:p w14:paraId="505B2C08" w14:textId="77777777" w:rsidR="003B11F9" w:rsidRPr="00166FAA" w:rsidRDefault="003B48B3" w:rsidP="00E278D6">
            <w:pPr>
              <w:pStyle w:val="ad"/>
              <w:keepNext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用录屏软件、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PPT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等电脑软件制作的以静态画面为主的视频</w:t>
            </w:r>
          </w:p>
        </w:tc>
      </w:tr>
      <w:tr w:rsidR="003B11F9" w:rsidRPr="00166FAA" w14:paraId="30AF2C37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433C751B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比特率</w:t>
            </w:r>
          </w:p>
        </w:tc>
        <w:tc>
          <w:tcPr>
            <w:tcW w:w="3260" w:type="dxa"/>
            <w:vAlign w:val="center"/>
          </w:tcPr>
          <w:p w14:paraId="01656B72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3M</w:t>
            </w:r>
          </w:p>
        </w:tc>
        <w:tc>
          <w:tcPr>
            <w:tcW w:w="4020" w:type="dxa"/>
            <w:vAlign w:val="center"/>
          </w:tcPr>
          <w:p w14:paraId="2AD7B7B4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400k</w:t>
            </w:r>
          </w:p>
        </w:tc>
      </w:tr>
      <w:tr w:rsidR="003B11F9" w:rsidRPr="00166FAA" w14:paraId="4DD27F67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4B400552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proofErr w:type="gramStart"/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帧</w:t>
            </w:r>
            <w:proofErr w:type="gramEnd"/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速率</w:t>
            </w:r>
          </w:p>
        </w:tc>
        <w:tc>
          <w:tcPr>
            <w:tcW w:w="3260" w:type="dxa"/>
            <w:vAlign w:val="center"/>
          </w:tcPr>
          <w:p w14:paraId="7218F9FC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25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帧</w:t>
            </w:r>
          </w:p>
        </w:tc>
        <w:tc>
          <w:tcPr>
            <w:tcW w:w="4020" w:type="dxa"/>
            <w:vAlign w:val="center"/>
          </w:tcPr>
          <w:p w14:paraId="433B1CF3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15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帧或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25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帧</w:t>
            </w:r>
          </w:p>
        </w:tc>
      </w:tr>
      <w:tr w:rsidR="003B11F9" w:rsidRPr="00166FAA" w14:paraId="346AC58D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1F6E6631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视频格式</w:t>
            </w:r>
          </w:p>
        </w:tc>
        <w:tc>
          <w:tcPr>
            <w:tcW w:w="7280" w:type="dxa"/>
            <w:gridSpan w:val="2"/>
            <w:vAlign w:val="center"/>
          </w:tcPr>
          <w:p w14:paraId="69531C1F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MP4</w:t>
            </w:r>
          </w:p>
        </w:tc>
      </w:tr>
      <w:tr w:rsidR="003B11F9" w:rsidRPr="00166FAA" w14:paraId="7C977AD5" w14:textId="77777777">
        <w:trPr>
          <w:trHeight w:val="60"/>
          <w:jc w:val="center"/>
        </w:trPr>
        <w:tc>
          <w:tcPr>
            <w:tcW w:w="1526" w:type="dxa"/>
            <w:vAlign w:val="center"/>
          </w:tcPr>
          <w:p w14:paraId="7F298876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时间长度</w:t>
            </w:r>
          </w:p>
        </w:tc>
        <w:tc>
          <w:tcPr>
            <w:tcW w:w="7280" w:type="dxa"/>
            <w:gridSpan w:val="2"/>
            <w:vAlign w:val="center"/>
          </w:tcPr>
          <w:p w14:paraId="776519B0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系列微课中单个作品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6-10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分钟</w:t>
            </w:r>
          </w:p>
        </w:tc>
      </w:tr>
      <w:tr w:rsidR="003B11F9" w:rsidRPr="00166FAA" w14:paraId="3E43BE7A" w14:textId="77777777">
        <w:trPr>
          <w:trHeight w:val="116"/>
          <w:jc w:val="center"/>
        </w:trPr>
        <w:tc>
          <w:tcPr>
            <w:tcW w:w="1526" w:type="dxa"/>
            <w:vAlign w:val="center"/>
          </w:tcPr>
          <w:p w14:paraId="5A502DFF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文件大小</w:t>
            </w:r>
          </w:p>
        </w:tc>
        <w:tc>
          <w:tcPr>
            <w:tcW w:w="7280" w:type="dxa"/>
            <w:gridSpan w:val="2"/>
            <w:vAlign w:val="center"/>
          </w:tcPr>
          <w:p w14:paraId="510169C6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单个视频不大于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300M</w:t>
            </w:r>
          </w:p>
        </w:tc>
      </w:tr>
      <w:tr w:rsidR="003B11F9" w:rsidRPr="00166FAA" w14:paraId="4AAEDEC6" w14:textId="77777777">
        <w:trPr>
          <w:jc w:val="center"/>
        </w:trPr>
        <w:tc>
          <w:tcPr>
            <w:tcW w:w="1526" w:type="dxa"/>
            <w:vAlign w:val="center"/>
          </w:tcPr>
          <w:p w14:paraId="47EF173A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120" w:beforeAutospacing="0" w:after="120" w:afterAutospacing="0" w:line="500" w:lineRule="exact"/>
              <w:jc w:val="center"/>
              <w:textAlignment w:val="center"/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楷体_GBK" w:hAnsi="Times New Roman" w:cs="Times New Roman"/>
                <w:b/>
                <w:color w:val="auto"/>
                <w:sz w:val="30"/>
                <w:szCs w:val="30"/>
              </w:rPr>
              <w:t>分辨率</w:t>
            </w:r>
          </w:p>
        </w:tc>
        <w:tc>
          <w:tcPr>
            <w:tcW w:w="7280" w:type="dxa"/>
            <w:gridSpan w:val="2"/>
            <w:vAlign w:val="center"/>
          </w:tcPr>
          <w:p w14:paraId="3A5ADBCB" w14:textId="77777777" w:rsidR="003B11F9" w:rsidRPr="00166FAA" w:rsidRDefault="003B48B3" w:rsidP="00E278D6">
            <w:pPr>
              <w:pStyle w:val="ad"/>
              <w:widowControl w:val="0"/>
              <w:overflowPunct w:val="0"/>
              <w:spacing w:before="0" w:beforeAutospacing="0" w:after="0" w:afterAutospacing="0" w:line="460" w:lineRule="exact"/>
              <w:jc w:val="both"/>
              <w:textAlignment w:val="center"/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1280×720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或</w:t>
            </w:r>
            <w:r w:rsidRPr="00166FAA">
              <w:rPr>
                <w:rFonts w:ascii="Times New Roman" w:eastAsia="方正仿宋_GBK" w:hAnsi="Times New Roman" w:cs="Times New Roman"/>
                <w:color w:val="auto"/>
                <w:sz w:val="30"/>
                <w:szCs w:val="30"/>
              </w:rPr>
              <w:t>1920×1080</w:t>
            </w:r>
          </w:p>
        </w:tc>
      </w:tr>
    </w:tbl>
    <w:p w14:paraId="31A53E94" w14:textId="24963524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="000D57C3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作品创作说明填写要求</w:t>
      </w:r>
    </w:p>
    <w:p w14:paraId="2B5E75C7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用于帮助使用者清晰了解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资源的知识背景与要解决的教学问题，包括：</w:t>
      </w:r>
    </w:p>
    <w:p w14:paraId="61D92E1B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(1)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微课作品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名称、介绍及主题说明</w:t>
      </w:r>
    </w:p>
    <w:p w14:paraId="63CAA157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提供参加本次竞赛的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系列微课作品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的名称和简要介绍，特别是对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系列微课围绕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的主题的阐述，该阐述必须符合学科教学特点及实用性。</w:t>
      </w:r>
    </w:p>
    <w:p w14:paraId="6F9C7725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(2)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教学需求分析</w:t>
      </w:r>
    </w:p>
    <w:p w14:paraId="6093BFE6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hint="eastAsia"/>
          <w:color w:val="auto"/>
          <w:sz w:val="32"/>
          <w:szCs w:val="32"/>
        </w:rPr>
        <w:t>①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适用对象分析：明确适用系列微课中单个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资源的教师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学生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应具备和相关联的知识或技能。</w:t>
      </w:r>
    </w:p>
    <w:p w14:paraId="1F35C554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hint="eastAsia"/>
          <w:color w:val="auto"/>
          <w:sz w:val="32"/>
          <w:szCs w:val="32"/>
        </w:rPr>
        <w:t>②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学习内容分析：明确系列微课中单个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资源的学习内容或知识点，以及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该知识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点在学科课程知识中的作用与地位。</w:t>
      </w:r>
    </w:p>
    <w:p w14:paraId="6CDFFB22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hint="eastAsia"/>
          <w:color w:val="auto"/>
          <w:sz w:val="32"/>
          <w:szCs w:val="32"/>
        </w:rPr>
        <w:lastRenderedPageBreak/>
        <w:t>③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教学目标分析：明确系列微课中单个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微课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资源的教学目的或作用，能帮助教师和学生解决教与学中的什么问题，达到什么目标。</w:t>
      </w:r>
    </w:p>
    <w:p w14:paraId="67B23C76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(3)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教学过程设计</w:t>
      </w:r>
    </w:p>
    <w:p w14:paraId="3BC67779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说明教学的环节及所需的资源支持、具体的活动及其设计意图以及需要特别说明的教师引导语。</w:t>
      </w:r>
    </w:p>
    <w:p w14:paraId="47E2396B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(4)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学习指导</w:t>
      </w:r>
    </w:p>
    <w:p w14:paraId="4CC19D41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(5)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配套学习资料</w:t>
      </w:r>
    </w:p>
    <w:p w14:paraId="3ABAA938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(6)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制作技术介绍</w:t>
      </w:r>
    </w:p>
    <w:p w14:paraId="25FAA4AF" w14:textId="766E9D11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参赛教师需登录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http://wkds</w:t>
      </w:r>
      <w:r w:rsidR="00E278D6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.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jsnje</w:t>
      </w:r>
      <w:r w:rsidR="00E278D6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.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cn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，下载作品创作说明文档模板，填写完毕后按要求上传至竞赛平台。</w:t>
      </w:r>
    </w:p>
    <w:p w14:paraId="1B8C9129" w14:textId="5B820CA5" w:rsidR="003B11F9" w:rsidRPr="00166FAA" w:rsidRDefault="003B48B3" w:rsidP="00E278D6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二、竞赛流程</w:t>
      </w:r>
    </w:p>
    <w:p w14:paraId="7AA9A596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比赛分申报、初赛和决赛三个阶段。</w:t>
      </w:r>
    </w:p>
    <w:p w14:paraId="59426792" w14:textId="1647B94A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="000D57C3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申报阶段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(202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10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日－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2023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="00EF1EAA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12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)</w:t>
      </w:r>
    </w:p>
    <w:p w14:paraId="638C4472" w14:textId="73CD82A1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(1)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组织动员。各区、市直属学校动员教师参赛，对教师进行培训，组织教师制作微课。</w:t>
      </w:r>
      <w:r w:rsidR="006432B5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市电教馆将在</w:t>
      </w:r>
      <w:r w:rsidR="006432B5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2022</w:t>
      </w:r>
      <w:r w:rsidR="006432B5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年</w:t>
      </w:r>
      <w:r w:rsidR="006432B5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11</w:t>
      </w:r>
      <w:r w:rsidR="006432B5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月份对项目负责人进行平台评比的集中培训。</w:t>
      </w:r>
    </w:p>
    <w:p w14:paraId="172AC5A6" w14:textId="77777777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(2)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申报参赛。按竞赛要求上传作品，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区作品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按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区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学校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学科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姓名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格式注明，市直属学校作品按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“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市直属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学校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学科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-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姓名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”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格式注明。</w:t>
      </w:r>
    </w:p>
    <w:p w14:paraId="5EED2AEC" w14:textId="74BCD14A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="000D57C3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初赛阶段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(202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="006432B5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="006432B5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4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日－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="006432B5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10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)</w:t>
      </w:r>
    </w:p>
    <w:p w14:paraId="4B9493B9" w14:textId="67958F31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初赛由各区、市直属学校自行组织相关专家在平台上进行评比，评选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出区微课竞赛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的奖项，每个区</w:t>
      </w:r>
      <w:r w:rsidR="00DD598C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严格按照上报作品数量限制报送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作品参加全市的比赛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其中每所市直属学校不超过</w:t>
      </w:r>
      <w:r w:rsidR="00FB0E8B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2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0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件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。各区、市直属学校应充分考虑</w:t>
      </w:r>
      <w:proofErr w:type="gramStart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到微课作品</w:t>
      </w:r>
      <w:proofErr w:type="gramEnd"/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的学科均衡性，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lastRenderedPageBreak/>
        <w:t>基本做到所有学科全覆盖。</w:t>
      </w:r>
    </w:p>
    <w:p w14:paraId="1DF400F1" w14:textId="5A4C3EED" w:rsidR="003B11F9" w:rsidRPr="00166FAA" w:rsidRDefault="006E268D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仿宋_GBK" w:hAnsi="Times New Roman" w:cs="Times New Roman"/>
          <w:color w:val="auto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根据《南京市教育事业统计资料》（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20</w:t>
      </w:r>
      <w:r w:rsidR="00AF5DAA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20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/20</w:t>
      </w:r>
      <w:r w:rsidR="00AF5DAA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21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学年统计）中各区在校教师数，</w:t>
      </w:r>
      <w:r w:rsidR="003B48B3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推荐作品数量详见下表</w:t>
      </w:r>
      <w:r w:rsidR="003B48B3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="003B48B3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各区严格按照限制数量申报</w:t>
      </w:r>
      <w:r w:rsidR="003B48B3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 w:rsidR="003B48B3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：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92"/>
        <w:gridCol w:w="2766"/>
      </w:tblGrid>
      <w:tr w:rsidR="006E268D" w:rsidRPr="00166FAA" w14:paraId="59C1EE16" w14:textId="77777777" w:rsidTr="00E278D6">
        <w:trPr>
          <w:jc w:val="center"/>
        </w:trPr>
        <w:tc>
          <w:tcPr>
            <w:tcW w:w="1838" w:type="dxa"/>
          </w:tcPr>
          <w:p w14:paraId="1F813E41" w14:textId="77777777" w:rsidR="006E268D" w:rsidRPr="00166FAA" w:rsidRDefault="006E268D" w:rsidP="00E278D6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 w:rsidRPr="00166FAA">
              <w:rPr>
                <w:rFonts w:eastAsia="方正黑体_GBK"/>
                <w:sz w:val="30"/>
                <w:szCs w:val="30"/>
              </w:rPr>
              <w:t>所属区</w:t>
            </w:r>
          </w:p>
        </w:tc>
        <w:tc>
          <w:tcPr>
            <w:tcW w:w="3692" w:type="dxa"/>
          </w:tcPr>
          <w:p w14:paraId="3C3E1057" w14:textId="77777777" w:rsidR="006E268D" w:rsidRPr="00166FAA" w:rsidRDefault="006E268D" w:rsidP="00E278D6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 w:rsidRPr="00166FAA">
              <w:rPr>
                <w:rFonts w:eastAsia="方正黑体_GBK"/>
                <w:sz w:val="30"/>
                <w:szCs w:val="30"/>
              </w:rPr>
              <w:t>年段</w:t>
            </w:r>
          </w:p>
        </w:tc>
        <w:tc>
          <w:tcPr>
            <w:tcW w:w="2766" w:type="dxa"/>
          </w:tcPr>
          <w:p w14:paraId="3405B372" w14:textId="77777777" w:rsidR="006E268D" w:rsidRPr="00166FAA" w:rsidRDefault="006E268D" w:rsidP="00E278D6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 w:rsidRPr="00166FAA">
              <w:rPr>
                <w:rFonts w:eastAsia="方正黑体_GBK"/>
                <w:sz w:val="30"/>
                <w:szCs w:val="30"/>
              </w:rPr>
              <w:t>数量</w:t>
            </w:r>
          </w:p>
        </w:tc>
      </w:tr>
      <w:tr w:rsidR="006E268D" w:rsidRPr="00166FAA" w14:paraId="74682E60" w14:textId="77777777" w:rsidTr="00E278D6">
        <w:trPr>
          <w:trHeight w:val="505"/>
          <w:jc w:val="center"/>
        </w:trPr>
        <w:tc>
          <w:tcPr>
            <w:tcW w:w="1838" w:type="dxa"/>
            <w:vMerge w:val="restart"/>
            <w:vAlign w:val="center"/>
          </w:tcPr>
          <w:p w14:paraId="7FD79B61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江宁区</w:t>
            </w:r>
          </w:p>
          <w:p w14:paraId="0D70CCD5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鼓楼区</w:t>
            </w:r>
          </w:p>
        </w:tc>
        <w:tc>
          <w:tcPr>
            <w:tcW w:w="3692" w:type="dxa"/>
            <w:vAlign w:val="center"/>
          </w:tcPr>
          <w:p w14:paraId="3B6EACC5" w14:textId="6F5CE06E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幼儿教育</w:t>
            </w:r>
          </w:p>
        </w:tc>
        <w:tc>
          <w:tcPr>
            <w:tcW w:w="2766" w:type="dxa"/>
            <w:vAlign w:val="center"/>
          </w:tcPr>
          <w:p w14:paraId="1FE6CD8C" w14:textId="0D736528" w:rsidR="006E268D" w:rsidRPr="00166FAA" w:rsidRDefault="0007538E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07538E" w:rsidRPr="00166FAA" w14:paraId="1E7EEE53" w14:textId="77777777" w:rsidTr="00E278D6">
        <w:trPr>
          <w:trHeight w:val="314"/>
          <w:jc w:val="center"/>
        </w:trPr>
        <w:tc>
          <w:tcPr>
            <w:tcW w:w="1838" w:type="dxa"/>
            <w:vMerge/>
            <w:vAlign w:val="center"/>
          </w:tcPr>
          <w:p w14:paraId="625FEE4A" w14:textId="77777777" w:rsidR="0007538E" w:rsidRPr="00166FAA" w:rsidRDefault="0007538E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1545739D" w14:textId="1F1E7AE2" w:rsidR="0007538E" w:rsidRPr="00166FAA" w:rsidRDefault="0007538E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 w14:paraId="247102A3" w14:textId="5000C795" w:rsidR="0007538E" w:rsidRPr="00166FAA" w:rsidRDefault="0007538E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6E268D" w:rsidRPr="00166FAA" w14:paraId="25FF1A99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5BC813C2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25AACF1F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小学（试点学科除外）</w:t>
            </w:r>
          </w:p>
        </w:tc>
        <w:tc>
          <w:tcPr>
            <w:tcW w:w="2766" w:type="dxa"/>
            <w:vAlign w:val="center"/>
          </w:tcPr>
          <w:p w14:paraId="24D8A358" w14:textId="35A64C1A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35</w:t>
            </w:r>
          </w:p>
        </w:tc>
      </w:tr>
      <w:tr w:rsidR="006E268D" w:rsidRPr="00166FAA" w14:paraId="0DBE7282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46AC18D4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53414E2A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初中（试点学科除外）</w:t>
            </w:r>
          </w:p>
        </w:tc>
        <w:tc>
          <w:tcPr>
            <w:tcW w:w="2766" w:type="dxa"/>
            <w:vAlign w:val="center"/>
          </w:tcPr>
          <w:p w14:paraId="0B60703C" w14:textId="31633A21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35</w:t>
            </w:r>
          </w:p>
        </w:tc>
      </w:tr>
      <w:tr w:rsidR="006E268D" w:rsidRPr="00166FAA" w14:paraId="422661B7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5E3BAE5B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329CBDB0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 w14:paraId="4225E09B" w14:textId="6D90AAF4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6E268D" w:rsidRPr="00166FAA" w14:paraId="63A576F2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557F874A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18760B9C" w14:textId="35742031" w:rsidR="006E268D" w:rsidRPr="00166FAA" w:rsidRDefault="00816597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小学、初中</w:t>
            </w:r>
            <w:proofErr w:type="gramStart"/>
            <w:r w:rsidR="006E268D" w:rsidRPr="00166FAA">
              <w:rPr>
                <w:rFonts w:eastAsia="方正仿宋_GBK"/>
                <w:sz w:val="30"/>
                <w:szCs w:val="30"/>
              </w:rPr>
              <w:t>单个试点</w:t>
            </w:r>
            <w:proofErr w:type="gramEnd"/>
            <w:r w:rsidR="006E268D" w:rsidRPr="00166FAA">
              <w:rPr>
                <w:rFonts w:eastAsia="方正仿宋_GBK"/>
                <w:sz w:val="30"/>
                <w:szCs w:val="30"/>
              </w:rPr>
              <w:t>学科</w:t>
            </w:r>
          </w:p>
        </w:tc>
        <w:tc>
          <w:tcPr>
            <w:tcW w:w="2766" w:type="dxa"/>
            <w:vAlign w:val="center"/>
          </w:tcPr>
          <w:p w14:paraId="03A81E77" w14:textId="329F547C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6E268D" w:rsidRPr="00166FAA" w14:paraId="5FAB8B0E" w14:textId="77777777" w:rsidTr="00E278D6">
        <w:trPr>
          <w:trHeight w:val="35"/>
          <w:jc w:val="center"/>
        </w:trPr>
        <w:tc>
          <w:tcPr>
            <w:tcW w:w="1838" w:type="dxa"/>
            <w:vMerge w:val="restart"/>
            <w:vAlign w:val="center"/>
          </w:tcPr>
          <w:p w14:paraId="5DD11933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江北新区</w:t>
            </w:r>
          </w:p>
          <w:p w14:paraId="39C099F6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栖霞区</w:t>
            </w:r>
          </w:p>
          <w:p w14:paraId="2CDF4371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秦淮区</w:t>
            </w:r>
          </w:p>
          <w:p w14:paraId="0C2B0E0F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六合区</w:t>
            </w:r>
          </w:p>
          <w:p w14:paraId="6AC71E47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溧水区</w:t>
            </w:r>
          </w:p>
          <w:p w14:paraId="73E178E9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玄武区</w:t>
            </w:r>
          </w:p>
          <w:p w14:paraId="2BE86ADF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建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邺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区</w:t>
            </w:r>
          </w:p>
          <w:p w14:paraId="0E58B9F7" w14:textId="77777777" w:rsidR="006E268D" w:rsidRPr="00166FAA" w:rsidRDefault="006E268D" w:rsidP="00E278D6">
            <w:pPr>
              <w:overflowPunct w:val="0"/>
              <w:spacing w:line="38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雨花台区</w:t>
            </w:r>
          </w:p>
        </w:tc>
        <w:tc>
          <w:tcPr>
            <w:tcW w:w="3692" w:type="dxa"/>
            <w:vAlign w:val="center"/>
          </w:tcPr>
          <w:p w14:paraId="7CE3011C" w14:textId="313731E1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幼儿教育</w:t>
            </w:r>
          </w:p>
        </w:tc>
        <w:tc>
          <w:tcPr>
            <w:tcW w:w="2766" w:type="dxa"/>
            <w:vAlign w:val="center"/>
          </w:tcPr>
          <w:p w14:paraId="2BAE7AD8" w14:textId="1C899C0B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07538E" w:rsidRPr="00166FAA" w14:paraId="35A68791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25657738" w14:textId="77777777" w:rsidR="0007538E" w:rsidRPr="00166FAA" w:rsidRDefault="0007538E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409B6B9F" w14:textId="77777777" w:rsidR="0007538E" w:rsidRPr="00166FAA" w:rsidRDefault="0007538E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 w14:paraId="257C8928" w14:textId="474B9667" w:rsidR="0007538E" w:rsidRPr="00166FAA" w:rsidRDefault="0007538E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6E268D" w:rsidRPr="00166FAA" w14:paraId="5BAE6BE2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53028914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23519ACF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小学（试点学科除外）</w:t>
            </w:r>
          </w:p>
        </w:tc>
        <w:tc>
          <w:tcPr>
            <w:tcW w:w="2766" w:type="dxa"/>
            <w:vAlign w:val="center"/>
          </w:tcPr>
          <w:p w14:paraId="0CACC92D" w14:textId="2BDE47DA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 w:rsidR="006E268D" w:rsidRPr="00166FAA" w14:paraId="6FB76216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4D6DA135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01CE3B82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初中（试点学科除外）</w:t>
            </w:r>
          </w:p>
        </w:tc>
        <w:tc>
          <w:tcPr>
            <w:tcW w:w="2766" w:type="dxa"/>
            <w:vAlign w:val="center"/>
          </w:tcPr>
          <w:p w14:paraId="5FCDA81E" w14:textId="6077E2A1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30</w:t>
            </w:r>
          </w:p>
        </w:tc>
      </w:tr>
      <w:tr w:rsidR="006E268D" w:rsidRPr="00166FAA" w14:paraId="253010C8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693AD901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11A3F4AD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 w14:paraId="59EE473F" w14:textId="45B4CA4C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6E268D" w:rsidRPr="00166FAA" w14:paraId="241C5B59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center"/>
          </w:tcPr>
          <w:p w14:paraId="40009AC7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723EA120" w14:textId="5992E36D" w:rsidR="006E268D" w:rsidRPr="00166FAA" w:rsidRDefault="00816597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小学、初中</w:t>
            </w:r>
            <w:proofErr w:type="gramStart"/>
            <w:r w:rsidR="006E268D" w:rsidRPr="00166FAA">
              <w:rPr>
                <w:rFonts w:eastAsia="方正仿宋_GBK"/>
                <w:sz w:val="30"/>
                <w:szCs w:val="30"/>
              </w:rPr>
              <w:t>单个试点</w:t>
            </w:r>
            <w:proofErr w:type="gramEnd"/>
            <w:r w:rsidR="006E268D" w:rsidRPr="00166FAA">
              <w:rPr>
                <w:rFonts w:eastAsia="方正仿宋_GBK"/>
                <w:sz w:val="30"/>
                <w:szCs w:val="30"/>
              </w:rPr>
              <w:t>学科</w:t>
            </w:r>
          </w:p>
        </w:tc>
        <w:tc>
          <w:tcPr>
            <w:tcW w:w="2766" w:type="dxa"/>
            <w:vAlign w:val="center"/>
          </w:tcPr>
          <w:p w14:paraId="67B84AD9" w14:textId="6C02D978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6E268D" w:rsidRPr="00166FAA" w14:paraId="4865AFD3" w14:textId="77777777" w:rsidTr="00E278D6">
        <w:trPr>
          <w:trHeight w:val="430"/>
          <w:jc w:val="center"/>
        </w:trPr>
        <w:tc>
          <w:tcPr>
            <w:tcW w:w="1838" w:type="dxa"/>
            <w:vMerge w:val="restart"/>
            <w:vAlign w:val="center"/>
          </w:tcPr>
          <w:p w14:paraId="6EE92A1D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高淳区</w:t>
            </w:r>
          </w:p>
          <w:p w14:paraId="02019100" w14:textId="77777777" w:rsidR="006E268D" w:rsidRPr="00166FAA" w:rsidRDefault="006E268D" w:rsidP="00E278D6">
            <w:pPr>
              <w:overflowPunct w:val="0"/>
              <w:spacing w:line="46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浦口区</w:t>
            </w:r>
          </w:p>
        </w:tc>
        <w:tc>
          <w:tcPr>
            <w:tcW w:w="3692" w:type="dxa"/>
            <w:vAlign w:val="center"/>
          </w:tcPr>
          <w:p w14:paraId="11246739" w14:textId="7B4A23EE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幼儿教育</w:t>
            </w:r>
          </w:p>
        </w:tc>
        <w:tc>
          <w:tcPr>
            <w:tcW w:w="2766" w:type="dxa"/>
            <w:vAlign w:val="center"/>
          </w:tcPr>
          <w:p w14:paraId="3C98AE5B" w14:textId="59CF284E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6432B5" w:rsidRPr="00166FAA" w14:paraId="43D722FC" w14:textId="77777777" w:rsidTr="00E278D6">
        <w:trPr>
          <w:trHeight w:val="389"/>
          <w:jc w:val="center"/>
        </w:trPr>
        <w:tc>
          <w:tcPr>
            <w:tcW w:w="1838" w:type="dxa"/>
            <w:vMerge/>
            <w:vAlign w:val="center"/>
          </w:tcPr>
          <w:p w14:paraId="78B17CD7" w14:textId="77777777" w:rsidR="006432B5" w:rsidRPr="00166FAA" w:rsidRDefault="006432B5" w:rsidP="003F3AC2"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4C0F35C5" w14:textId="014C15F8" w:rsidR="006432B5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特殊教育</w:t>
            </w:r>
          </w:p>
        </w:tc>
        <w:tc>
          <w:tcPr>
            <w:tcW w:w="2766" w:type="dxa"/>
            <w:vAlign w:val="center"/>
          </w:tcPr>
          <w:p w14:paraId="7E8EB588" w14:textId="3BECF400" w:rsidR="006432B5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</w:p>
        </w:tc>
      </w:tr>
      <w:tr w:rsidR="006E268D" w:rsidRPr="00166FAA" w14:paraId="765375FF" w14:textId="77777777" w:rsidTr="00E278D6">
        <w:trPr>
          <w:trHeight w:val="35"/>
          <w:jc w:val="center"/>
        </w:trPr>
        <w:tc>
          <w:tcPr>
            <w:tcW w:w="1838" w:type="dxa"/>
            <w:vMerge/>
            <w:vAlign w:val="bottom"/>
          </w:tcPr>
          <w:p w14:paraId="00171888" w14:textId="77777777" w:rsidR="006E268D" w:rsidRPr="00166FAA" w:rsidRDefault="006E268D" w:rsidP="003F3AC2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1114DBF2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小学（试点学科除外）</w:t>
            </w:r>
          </w:p>
        </w:tc>
        <w:tc>
          <w:tcPr>
            <w:tcW w:w="2766" w:type="dxa"/>
            <w:vAlign w:val="center"/>
          </w:tcPr>
          <w:p w14:paraId="684691C7" w14:textId="4192DE68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 w:rsidR="006E268D" w:rsidRPr="00166FAA" w14:paraId="1DC57BF7" w14:textId="77777777" w:rsidTr="00E278D6">
        <w:trPr>
          <w:trHeight w:val="35"/>
          <w:jc w:val="center"/>
        </w:trPr>
        <w:tc>
          <w:tcPr>
            <w:tcW w:w="1838" w:type="dxa"/>
            <w:vMerge/>
          </w:tcPr>
          <w:p w14:paraId="7AE2A52E" w14:textId="77777777" w:rsidR="006E268D" w:rsidRPr="00166FAA" w:rsidRDefault="006E268D" w:rsidP="003F3AC2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63E7C521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初中（试点学科除外）</w:t>
            </w:r>
          </w:p>
        </w:tc>
        <w:tc>
          <w:tcPr>
            <w:tcW w:w="2766" w:type="dxa"/>
            <w:vAlign w:val="center"/>
          </w:tcPr>
          <w:p w14:paraId="4D8260B9" w14:textId="2B0B1A9E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25</w:t>
            </w:r>
          </w:p>
        </w:tc>
      </w:tr>
      <w:tr w:rsidR="006E268D" w:rsidRPr="00166FAA" w14:paraId="7C152C67" w14:textId="77777777" w:rsidTr="00E278D6">
        <w:trPr>
          <w:trHeight w:val="35"/>
          <w:jc w:val="center"/>
        </w:trPr>
        <w:tc>
          <w:tcPr>
            <w:tcW w:w="1838" w:type="dxa"/>
            <w:vMerge/>
          </w:tcPr>
          <w:p w14:paraId="3C3175A4" w14:textId="77777777" w:rsidR="006E268D" w:rsidRPr="00166FAA" w:rsidRDefault="006E268D" w:rsidP="003F3AC2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507AF649" w14:textId="77777777" w:rsidR="006E268D" w:rsidRPr="00166FAA" w:rsidRDefault="006E268D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高中</w:t>
            </w:r>
          </w:p>
        </w:tc>
        <w:tc>
          <w:tcPr>
            <w:tcW w:w="2766" w:type="dxa"/>
            <w:vAlign w:val="center"/>
          </w:tcPr>
          <w:p w14:paraId="184722F7" w14:textId="484EE63E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</w:p>
        </w:tc>
      </w:tr>
      <w:tr w:rsidR="006E268D" w:rsidRPr="00166FAA" w14:paraId="74EB7ACD" w14:textId="77777777" w:rsidTr="00E278D6">
        <w:trPr>
          <w:trHeight w:val="35"/>
          <w:jc w:val="center"/>
        </w:trPr>
        <w:tc>
          <w:tcPr>
            <w:tcW w:w="1838" w:type="dxa"/>
            <w:vMerge/>
          </w:tcPr>
          <w:p w14:paraId="535560FB" w14:textId="77777777" w:rsidR="006E268D" w:rsidRPr="00166FAA" w:rsidRDefault="006E268D" w:rsidP="003F3AC2">
            <w:pPr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3692" w:type="dxa"/>
            <w:vAlign w:val="center"/>
          </w:tcPr>
          <w:p w14:paraId="0D7656E0" w14:textId="732BB220" w:rsidR="006E268D" w:rsidRPr="00166FAA" w:rsidRDefault="00816597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小学、初中</w:t>
            </w:r>
            <w:proofErr w:type="gramStart"/>
            <w:r w:rsidR="006E268D" w:rsidRPr="00166FAA">
              <w:rPr>
                <w:rFonts w:eastAsia="方正仿宋_GBK"/>
                <w:sz w:val="30"/>
                <w:szCs w:val="30"/>
              </w:rPr>
              <w:t>单个试点</w:t>
            </w:r>
            <w:proofErr w:type="gramEnd"/>
            <w:r w:rsidR="006E268D" w:rsidRPr="00166FAA">
              <w:rPr>
                <w:rFonts w:eastAsia="方正仿宋_GBK"/>
                <w:sz w:val="30"/>
                <w:szCs w:val="30"/>
              </w:rPr>
              <w:t>学科</w:t>
            </w:r>
          </w:p>
        </w:tc>
        <w:tc>
          <w:tcPr>
            <w:tcW w:w="2766" w:type="dxa"/>
            <w:vAlign w:val="center"/>
          </w:tcPr>
          <w:p w14:paraId="0FEF931D" w14:textId="10169948" w:rsidR="006E268D" w:rsidRPr="00166FAA" w:rsidRDefault="006432B5" w:rsidP="00E278D6">
            <w:pPr>
              <w:overflowPunct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</w:p>
        </w:tc>
      </w:tr>
    </w:tbl>
    <w:p w14:paraId="67FB7593" w14:textId="00101C7A" w:rsidR="003B11F9" w:rsidRPr="00166FAA" w:rsidRDefault="003B48B3" w:rsidP="00E278D6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</w:pP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="000D57C3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．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决赛阶段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(202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3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年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="006432B5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13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日－</w:t>
      </w:r>
      <w:r w:rsidR="00FB0E8B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2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月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1</w:t>
      </w:r>
      <w:r w:rsidR="006432B5"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9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日</w:t>
      </w:r>
      <w:r w:rsidRPr="00166FAA">
        <w:rPr>
          <w:rFonts w:ascii="Times New Roman" w:eastAsia="方正楷体_GBK" w:hAnsi="Times New Roman" w:cs="Times New Roman"/>
          <w:b/>
          <w:bCs/>
          <w:color w:val="auto"/>
          <w:sz w:val="32"/>
          <w:szCs w:val="32"/>
        </w:rPr>
        <w:t>)</w:t>
      </w:r>
    </w:p>
    <w:p w14:paraId="0AFE620C" w14:textId="5B90BBE1" w:rsidR="003B11F9" w:rsidRPr="00126DBD" w:rsidRDefault="003B48B3" w:rsidP="004D05C8">
      <w:pPr>
        <w:pStyle w:val="ad"/>
        <w:widowControl w:val="0"/>
        <w:overflowPunct w:val="0"/>
        <w:spacing w:before="0" w:beforeAutospacing="0" w:after="0" w:afterAutospacing="0" w:line="560" w:lineRule="exact"/>
        <w:ind w:firstLineChars="200" w:firstLine="640"/>
        <w:jc w:val="both"/>
        <w:textAlignment w:val="center"/>
        <w:rPr>
          <w:rFonts w:ascii="方正仿宋_GBK" w:eastAsia="方正仿宋_GBK" w:hAnsi="仿宋"/>
          <w:sz w:val="32"/>
          <w:szCs w:val="32"/>
        </w:rPr>
      </w:pP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决赛评选出一等奖、二等奖、三等奖，数量分别占上报作品总数的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5%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10%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20%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。另设组织奖</w:t>
      </w:r>
      <w:r w:rsidR="00823690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6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个，将由竞赛平台根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lastRenderedPageBreak/>
        <w:t>据各区获奖情况自动产生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一等奖、二等奖、三等奖及未获奖分值，分别为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10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5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3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1)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。其中，</w:t>
      </w:r>
      <w:r w:rsidR="00314418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小学科学、初中语文、初中英语以及特殊教育中部分学科</w:t>
      </w:r>
      <w:r w:rsidR="00510819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的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一等奖、二等奖、三等奖</w:t>
      </w:r>
      <w:r w:rsidR="00510819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，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占该学科上报作品总数的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10%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="004E373E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20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%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、</w:t>
      </w:r>
      <w:r w:rsidR="004E373E"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30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%</w:t>
      </w:r>
      <w:r w:rsidRPr="00166FAA">
        <w:rPr>
          <w:rFonts w:ascii="Times New Roman" w:eastAsia="方正仿宋_GBK" w:hAnsi="Times New Roman" w:cs="Times New Roman"/>
          <w:color w:val="auto"/>
          <w:sz w:val="32"/>
          <w:szCs w:val="32"/>
        </w:rPr>
        <w:t>。</w:t>
      </w:r>
    </w:p>
    <w:sectPr w:rsidR="003B11F9" w:rsidRPr="00126DBD" w:rsidSect="004D05C8">
      <w:headerReference w:type="even" r:id="rId9"/>
      <w:headerReference w:type="default" r:id="rId10"/>
      <w:footerReference w:type="default" r:id="rId11"/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61D1" w14:textId="77777777" w:rsidR="007D3C7D" w:rsidRDefault="007D3C7D">
      <w:r>
        <w:separator/>
      </w:r>
    </w:p>
  </w:endnote>
  <w:endnote w:type="continuationSeparator" w:id="0">
    <w:p w14:paraId="0F3F67C0" w14:textId="77777777" w:rsidR="007D3C7D" w:rsidRDefault="007D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0AF9" w14:textId="386151C9" w:rsidR="00BB3A50" w:rsidRPr="00BB3A50" w:rsidRDefault="00000000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 w:rsidR="00BB3A50" w:rsidRPr="00BB3A50">
          <w:rPr>
            <w:rFonts w:ascii="Times New Roman" w:hAnsi="Times New Roman"/>
            <w:sz w:val="21"/>
            <w:szCs w:val="21"/>
          </w:rPr>
          <w:t>－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begin"/>
        </w:r>
        <w:r w:rsidR="00BB3A50" w:rsidRPr="00BB3A50">
          <w:rPr>
            <w:rFonts w:ascii="Times New Roman" w:hAnsi="Times New Roman"/>
            <w:sz w:val="21"/>
            <w:szCs w:val="21"/>
          </w:rPr>
          <w:instrText>PAGE   \* MERGEFORMAT</w:instrTex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separate"/>
        </w:r>
        <w:r w:rsidR="00BB3A50" w:rsidRPr="00BB3A50">
          <w:rPr>
            <w:rFonts w:ascii="Times New Roman" w:hAnsi="Times New Roman"/>
            <w:sz w:val="21"/>
            <w:szCs w:val="21"/>
            <w:lang w:val="zh-CN"/>
          </w:rPr>
          <w:t>2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 w:rsidR="00BB3A50" w:rsidRPr="00BB3A50"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9AD8" w14:textId="77777777" w:rsidR="007D3C7D" w:rsidRDefault="007D3C7D">
      <w:r>
        <w:separator/>
      </w:r>
    </w:p>
  </w:footnote>
  <w:footnote w:type="continuationSeparator" w:id="0">
    <w:p w14:paraId="09C6EC63" w14:textId="77777777" w:rsidR="007D3C7D" w:rsidRDefault="007D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93C" w14:textId="77777777" w:rsidR="003B11F9" w:rsidRDefault="003B11F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CA9" w14:textId="77777777" w:rsidR="003B11F9" w:rsidRDefault="003B11F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05C8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33D6"/>
    <w:rsid w:val="00796330"/>
    <w:rsid w:val="007A3BB1"/>
    <w:rsid w:val="007A76A3"/>
    <w:rsid w:val="007B2DE1"/>
    <w:rsid w:val="007C12C2"/>
    <w:rsid w:val="007C1E88"/>
    <w:rsid w:val="007C41F7"/>
    <w:rsid w:val="007D1FAD"/>
    <w:rsid w:val="007D3C7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4AE0"/>
    <w:rsid w:val="00F8720C"/>
    <w:rsid w:val="00F87584"/>
    <w:rsid w:val="00F928C3"/>
    <w:rsid w:val="00FA02D5"/>
    <w:rsid w:val="00FA6E2E"/>
    <w:rsid w:val="00FB0E8B"/>
    <w:rsid w:val="00FB4150"/>
    <w:rsid w:val="00FC78E8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1739</Characters>
  <Application>Microsoft Office Word</Application>
  <DocSecurity>0</DocSecurity>
  <Lines>14</Lines>
  <Paragraphs>4</Paragraphs>
  <ScaleCrop>false</ScaleCrop>
  <Company>zyyf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2022-11-07T06:25:00Z</dcterms:created>
  <dcterms:modified xsi:type="dcterms:W3CDTF">2022-11-07T06:25:00Z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