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60" w:lineRule="auto"/>
        <w:textAlignment w:val="baseline"/>
        <w:rPr>
          <w:rFonts w:ascii="仿宋" w:hAnsi="仿宋" w:eastAsia="仿宋"/>
          <w:b/>
          <w:color w:val="000000"/>
          <w:sz w:val="48"/>
          <w:szCs w:val="48"/>
        </w:rPr>
      </w:pPr>
      <w:r>
        <w:rPr>
          <w:rFonts w:hint="eastAsia" w:ascii="仿宋" w:hAnsi="仿宋" w:eastAsia="仿宋"/>
          <w:b/>
          <w:color w:val="000000"/>
          <w:sz w:val="44"/>
          <w:szCs w:val="44"/>
        </w:rPr>
        <w:t>南京市莲花实验学校小学部融合教育中心康复项目</w:t>
      </w:r>
    </w:p>
    <w:p>
      <w:pPr>
        <w:spacing w:line="360" w:lineRule="auto"/>
        <w:rPr>
          <w:rFonts w:ascii="仿宋" w:hAnsi="仿宋" w:eastAsia="仿宋"/>
        </w:rPr>
      </w:pPr>
    </w:p>
    <w:p>
      <w:pPr>
        <w:rPr>
          <w:rFonts w:ascii="仿宋" w:hAnsi="仿宋" w:eastAsia="仿宋"/>
        </w:rPr>
      </w:pPr>
    </w:p>
    <w:p>
      <w:pPr>
        <w:tabs>
          <w:tab w:val="left" w:pos="2160"/>
          <w:tab w:val="left" w:pos="2340"/>
          <w:tab w:val="left" w:pos="5940"/>
          <w:tab w:val="left" w:pos="6120"/>
        </w:tabs>
        <w:snapToGrid w:val="0"/>
        <w:spacing w:line="856" w:lineRule="atLeast"/>
        <w:textAlignment w:val="baseline"/>
        <w:rPr>
          <w:rFonts w:ascii="仿宋" w:hAnsi="仿宋" w:eastAsia="仿宋"/>
          <w:sz w:val="84"/>
        </w:rPr>
      </w:pPr>
      <w:r>
        <w:rPr>
          <w:rFonts w:hint="eastAsia" w:ascii="仿宋" w:hAnsi="仿宋" w:eastAsia="仿宋"/>
          <w:b/>
          <w:sz w:val="84"/>
        </w:rPr>
        <w:t xml:space="preserve">询  价  </w:t>
      </w:r>
      <w:r>
        <w:rPr>
          <w:rFonts w:ascii="仿宋" w:hAnsi="仿宋" w:eastAsia="仿宋"/>
          <w:b/>
          <w:sz w:val="84"/>
        </w:rPr>
        <w:t>文</w:t>
      </w:r>
      <w:r>
        <w:rPr>
          <w:rFonts w:hint="eastAsia" w:ascii="仿宋" w:hAnsi="仿宋" w:eastAsia="仿宋"/>
          <w:b/>
          <w:sz w:val="84"/>
        </w:rPr>
        <w:t xml:space="preserve">  </w:t>
      </w:r>
      <w:r>
        <w:rPr>
          <w:rFonts w:ascii="仿宋" w:hAnsi="仿宋" w:eastAsia="仿宋"/>
          <w:b/>
          <w:sz w:val="84"/>
        </w:rPr>
        <w:t>件</w:t>
      </w:r>
    </w:p>
    <w:p>
      <w:pPr>
        <w:snapToGrid w:val="0"/>
        <w:spacing w:line="413" w:lineRule="atLeast"/>
        <w:textAlignment w:val="baseline"/>
        <w:rPr>
          <w:rFonts w:ascii="仿宋" w:hAnsi="仿宋" w:eastAsia="仿宋"/>
        </w:rPr>
      </w:pPr>
    </w:p>
    <w:p>
      <w:pPr>
        <w:snapToGrid w:val="0"/>
        <w:spacing w:line="413" w:lineRule="atLeast"/>
        <w:textAlignment w:val="baseline"/>
        <w:rPr>
          <w:rFonts w:ascii="仿宋" w:hAnsi="仿宋" w:eastAsia="仿宋"/>
        </w:rPr>
      </w:pPr>
    </w:p>
    <w:p>
      <w:pPr>
        <w:snapToGrid w:val="0"/>
        <w:spacing w:line="413" w:lineRule="atLeast"/>
        <w:textAlignment w:val="baseline"/>
        <w:rPr>
          <w:rFonts w:ascii="仿宋" w:hAnsi="仿宋" w:eastAsia="仿宋"/>
          <w:b/>
          <w:bCs/>
          <w:color w:val="000000"/>
        </w:rPr>
      </w:pPr>
    </w:p>
    <w:p>
      <w:pPr>
        <w:snapToGrid w:val="0"/>
        <w:spacing w:line="413" w:lineRule="atLeast"/>
        <w:rPr>
          <w:rFonts w:ascii="仿宋" w:hAnsi="仿宋" w:eastAsia="仿宋"/>
          <w:color w:val="000000"/>
        </w:rPr>
      </w:pPr>
    </w:p>
    <w:p>
      <w:pPr>
        <w:snapToGrid w:val="0"/>
        <w:spacing w:line="453" w:lineRule="atLeast"/>
        <w:ind w:firstLine="620" w:firstLineChars="200"/>
        <w:jc w:val="left"/>
        <w:rPr>
          <w:rFonts w:ascii="仿宋" w:hAnsi="仿宋" w:eastAsia="仿宋"/>
          <w:bCs/>
          <w:color w:val="000000"/>
          <w:sz w:val="31"/>
        </w:rPr>
      </w:pPr>
    </w:p>
    <w:p>
      <w:pPr>
        <w:snapToGrid w:val="0"/>
        <w:spacing w:line="453" w:lineRule="atLeast"/>
        <w:ind w:firstLine="620" w:firstLineChars="200"/>
        <w:jc w:val="left"/>
        <w:rPr>
          <w:rFonts w:ascii="仿宋" w:hAnsi="仿宋" w:eastAsia="仿宋"/>
          <w:bCs/>
          <w:color w:val="000000"/>
          <w:sz w:val="31"/>
        </w:rPr>
      </w:pPr>
    </w:p>
    <w:p>
      <w:pPr>
        <w:snapToGrid w:val="0"/>
        <w:spacing w:line="453" w:lineRule="atLeast"/>
        <w:ind w:firstLine="620" w:firstLineChars="200"/>
        <w:jc w:val="left"/>
        <w:rPr>
          <w:rFonts w:ascii="仿宋" w:hAnsi="仿宋" w:eastAsia="仿宋"/>
          <w:bCs/>
          <w:color w:val="000000"/>
          <w:sz w:val="31"/>
        </w:rPr>
      </w:pPr>
    </w:p>
    <w:p>
      <w:pPr>
        <w:snapToGrid w:val="0"/>
        <w:spacing w:line="453" w:lineRule="atLeast"/>
        <w:jc w:val="left"/>
        <w:textAlignment w:val="baseline"/>
        <w:rPr>
          <w:rFonts w:ascii="仿宋" w:hAnsi="仿宋" w:eastAsia="仿宋"/>
          <w:b/>
          <w:color w:val="000000"/>
          <w:sz w:val="31"/>
        </w:rPr>
      </w:pPr>
    </w:p>
    <w:p>
      <w:pPr>
        <w:snapToGrid w:val="0"/>
        <w:spacing w:line="480" w:lineRule="auto"/>
        <w:ind w:firstLine="622" w:firstLineChars="200"/>
        <w:jc w:val="both"/>
        <w:textAlignment w:val="baseline"/>
        <w:rPr>
          <w:rFonts w:ascii="仿宋" w:hAnsi="仿宋" w:eastAsia="仿宋"/>
          <w:b/>
          <w:color w:val="000000"/>
          <w:sz w:val="31"/>
        </w:rPr>
      </w:pPr>
      <w:r>
        <w:rPr>
          <w:rFonts w:hint="eastAsia" w:ascii="仿宋" w:hAnsi="仿宋" w:eastAsia="仿宋"/>
          <w:b/>
          <w:color w:val="000000"/>
          <w:sz w:val="31"/>
        </w:rPr>
        <w:t>采购人</w:t>
      </w:r>
      <w:r>
        <w:rPr>
          <w:rFonts w:ascii="仿宋" w:hAnsi="仿宋" w:eastAsia="仿宋"/>
          <w:b/>
          <w:color w:val="000000"/>
          <w:sz w:val="31"/>
        </w:rPr>
        <w:t>：</w:t>
      </w:r>
      <w:r>
        <w:rPr>
          <w:rFonts w:hint="eastAsia" w:ascii="仿宋" w:hAnsi="仿宋" w:eastAsia="仿宋"/>
          <w:b/>
          <w:color w:val="000000"/>
          <w:sz w:val="31"/>
          <w:u w:val="single"/>
        </w:rPr>
        <w:t xml:space="preserve">    南京市莲花实验学校小学部      </w:t>
      </w:r>
      <w:r>
        <w:rPr>
          <w:rFonts w:ascii="仿宋" w:hAnsi="仿宋" w:eastAsia="仿宋"/>
          <w:b/>
          <w:color w:val="000000"/>
          <w:sz w:val="31"/>
        </w:rPr>
        <w:t>(盖章)</w:t>
      </w:r>
    </w:p>
    <w:p>
      <w:pPr>
        <w:snapToGrid w:val="0"/>
        <w:spacing w:line="480" w:lineRule="auto"/>
        <w:ind w:firstLine="622" w:firstLineChars="200"/>
        <w:textAlignment w:val="baseline"/>
        <w:rPr>
          <w:rFonts w:ascii="仿宋" w:hAnsi="仿宋" w:eastAsia="仿宋"/>
          <w:b/>
          <w:color w:val="000000"/>
          <w:sz w:val="31"/>
        </w:rPr>
      </w:pPr>
    </w:p>
    <w:p>
      <w:pPr>
        <w:snapToGrid w:val="0"/>
        <w:spacing w:line="480" w:lineRule="auto"/>
        <w:ind w:firstLine="622" w:firstLineChars="200"/>
        <w:jc w:val="both"/>
        <w:textAlignment w:val="baseline"/>
        <w:rPr>
          <w:rFonts w:ascii="仿宋" w:hAnsi="仿宋" w:eastAsia="仿宋"/>
          <w:b/>
          <w:color w:val="000000"/>
          <w:sz w:val="31"/>
        </w:rPr>
      </w:pPr>
      <w:r>
        <w:rPr>
          <w:rFonts w:hint="eastAsia" w:ascii="仿宋" w:hAnsi="仿宋" w:eastAsia="仿宋"/>
          <w:b/>
          <w:color w:val="000000"/>
          <w:sz w:val="31"/>
        </w:rPr>
        <w:t>法定代表人或其委托代理人：</w:t>
      </w:r>
      <w:r>
        <w:rPr>
          <w:rFonts w:hint="eastAsia" w:ascii="仿宋" w:hAnsi="仿宋" w:eastAsia="仿宋"/>
          <w:b/>
          <w:color w:val="000000"/>
          <w:sz w:val="31"/>
          <w:u w:val="single"/>
        </w:rPr>
        <w:t xml:space="preserve">          </w:t>
      </w:r>
      <w:r>
        <w:rPr>
          <w:rFonts w:ascii="仿宋" w:hAnsi="仿宋" w:eastAsia="仿宋"/>
          <w:b/>
          <w:color w:val="000000"/>
          <w:sz w:val="31"/>
          <w:u w:val="single"/>
        </w:rPr>
        <w:t xml:space="preserve"> </w:t>
      </w:r>
      <w:r>
        <w:rPr>
          <w:rFonts w:ascii="仿宋" w:hAnsi="仿宋" w:eastAsia="仿宋"/>
          <w:b/>
          <w:color w:val="000000"/>
          <w:sz w:val="31"/>
        </w:rPr>
        <w:t>(</w:t>
      </w:r>
      <w:r>
        <w:rPr>
          <w:rFonts w:hint="eastAsia" w:ascii="仿宋" w:hAnsi="仿宋" w:eastAsia="仿宋"/>
          <w:b/>
          <w:color w:val="000000"/>
          <w:sz w:val="31"/>
        </w:rPr>
        <w:t>签字或</w:t>
      </w:r>
      <w:r>
        <w:rPr>
          <w:rFonts w:ascii="仿宋" w:hAnsi="仿宋" w:eastAsia="仿宋"/>
          <w:b/>
          <w:color w:val="000000"/>
          <w:sz w:val="31"/>
        </w:rPr>
        <w:t>盖章)</w:t>
      </w:r>
    </w:p>
    <w:p>
      <w:pPr>
        <w:pStyle w:val="10"/>
        <w:widowControl w:val="0"/>
        <w:snapToGrid w:val="0"/>
        <w:spacing w:before="0" w:after="0" w:line="453" w:lineRule="atLeast"/>
        <w:rPr>
          <w:rFonts w:ascii="仿宋" w:hAnsi="仿宋" w:eastAsia="仿宋"/>
          <w:b/>
        </w:rPr>
      </w:pPr>
    </w:p>
    <w:p>
      <w:pPr>
        <w:snapToGrid w:val="0"/>
        <w:spacing w:line="413" w:lineRule="atLeast"/>
        <w:textAlignment w:val="baseline"/>
        <w:rPr>
          <w:rFonts w:ascii="仿宋" w:hAnsi="仿宋" w:eastAsia="仿宋"/>
          <w:b/>
          <w:color w:val="000000"/>
        </w:rPr>
      </w:pPr>
    </w:p>
    <w:p>
      <w:pPr>
        <w:rPr>
          <w:rFonts w:ascii="仿宋" w:hAnsi="仿宋" w:eastAsia="仿宋" w:cs="黑体"/>
          <w:sz w:val="32"/>
          <w:szCs w:val="32"/>
        </w:rPr>
      </w:pPr>
      <w:r>
        <w:rPr>
          <w:rFonts w:hint="eastAsia" w:ascii="仿宋" w:hAnsi="仿宋" w:eastAsia="仿宋"/>
          <w:b/>
          <w:color w:val="000000"/>
          <w:sz w:val="31"/>
          <w:u w:val="single"/>
        </w:rPr>
        <w:t>202</w:t>
      </w:r>
      <w:r>
        <w:rPr>
          <w:rFonts w:ascii="仿宋" w:hAnsi="仿宋" w:eastAsia="仿宋"/>
          <w:b/>
          <w:color w:val="000000"/>
          <w:sz w:val="31"/>
          <w:u w:val="single"/>
        </w:rPr>
        <w:t>2</w:t>
      </w:r>
      <w:r>
        <w:rPr>
          <w:rFonts w:hint="eastAsia" w:ascii="仿宋" w:hAnsi="仿宋" w:eastAsia="仿宋"/>
          <w:b/>
          <w:color w:val="000000"/>
          <w:sz w:val="31"/>
          <w:u w:val="single"/>
        </w:rPr>
        <w:t xml:space="preserve"> </w:t>
      </w:r>
      <w:r>
        <w:rPr>
          <w:rFonts w:hint="eastAsia" w:ascii="仿宋" w:hAnsi="仿宋" w:eastAsia="仿宋"/>
          <w:b/>
          <w:color w:val="000000"/>
          <w:sz w:val="31"/>
        </w:rPr>
        <w:t>年</w:t>
      </w:r>
      <w:r>
        <w:rPr>
          <w:rFonts w:hint="eastAsia" w:ascii="仿宋" w:hAnsi="仿宋" w:eastAsia="仿宋"/>
          <w:b/>
          <w:color w:val="000000"/>
          <w:sz w:val="31"/>
          <w:u w:val="single"/>
        </w:rPr>
        <w:t xml:space="preserve"> 1</w:t>
      </w:r>
      <w:r>
        <w:rPr>
          <w:rFonts w:ascii="仿宋" w:hAnsi="仿宋" w:eastAsia="仿宋"/>
          <w:b/>
          <w:color w:val="000000"/>
          <w:sz w:val="31"/>
          <w:u w:val="single"/>
        </w:rPr>
        <w:t>0</w:t>
      </w:r>
      <w:r>
        <w:rPr>
          <w:rFonts w:hint="eastAsia" w:ascii="仿宋" w:hAnsi="仿宋" w:eastAsia="仿宋"/>
          <w:b/>
          <w:color w:val="000000"/>
          <w:sz w:val="31"/>
          <w:u w:val="single"/>
        </w:rPr>
        <w:t xml:space="preserve"> </w:t>
      </w:r>
      <w:r>
        <w:rPr>
          <w:rFonts w:hint="eastAsia" w:ascii="仿宋" w:hAnsi="仿宋" w:eastAsia="仿宋"/>
          <w:b/>
          <w:color w:val="000000"/>
          <w:sz w:val="31"/>
        </w:rPr>
        <w:t>月</w:t>
      </w:r>
      <w:r>
        <w:rPr>
          <w:rFonts w:hint="eastAsia" w:ascii="仿宋" w:hAnsi="仿宋" w:eastAsia="仿宋"/>
          <w:b/>
          <w:color w:val="000000"/>
          <w:sz w:val="31"/>
          <w:u w:val="single"/>
        </w:rPr>
        <w:t xml:space="preserve"> 1</w:t>
      </w:r>
      <w:r>
        <w:rPr>
          <w:rFonts w:ascii="仿宋" w:hAnsi="仿宋" w:eastAsia="仿宋"/>
          <w:b/>
          <w:color w:val="000000"/>
          <w:sz w:val="31"/>
          <w:u w:val="single"/>
        </w:rPr>
        <w:t>8</w:t>
      </w:r>
      <w:r>
        <w:rPr>
          <w:rFonts w:hint="eastAsia" w:ascii="仿宋" w:hAnsi="仿宋" w:eastAsia="仿宋"/>
          <w:b/>
          <w:color w:val="000000"/>
          <w:sz w:val="31"/>
          <w:u w:val="single"/>
        </w:rPr>
        <w:t xml:space="preserve"> </w:t>
      </w:r>
      <w:r>
        <w:rPr>
          <w:rFonts w:ascii="仿宋" w:hAnsi="仿宋" w:eastAsia="仿宋"/>
          <w:b/>
          <w:color w:val="000000"/>
          <w:sz w:val="31"/>
        </w:rPr>
        <w:t>日</w:t>
      </w:r>
      <w:bookmarkStart w:id="0" w:name="_Toc9441"/>
      <w:bookmarkStart w:id="1" w:name="_Toc4492"/>
      <w:r>
        <w:rPr>
          <w:rFonts w:ascii="仿宋" w:hAnsi="仿宋" w:eastAsia="仿宋" w:cs="黑体"/>
          <w:sz w:val="32"/>
          <w:szCs w:val="32"/>
        </w:rPr>
        <w:br w:type="page"/>
      </w:r>
    </w:p>
    <w:p>
      <w:pPr>
        <w:spacing w:after="156" w:afterLines="50" w:line="370" w:lineRule="exact"/>
        <w:rPr>
          <w:rFonts w:ascii="仿宋" w:hAnsi="仿宋" w:eastAsia="仿宋" w:cs="黑体"/>
          <w:sz w:val="32"/>
          <w:szCs w:val="32"/>
        </w:rPr>
      </w:pPr>
      <w:bookmarkStart w:id="2" w:name="_Hlk117001532"/>
      <w:r>
        <w:rPr>
          <w:rFonts w:hint="eastAsia" w:ascii="仿宋" w:hAnsi="仿宋" w:eastAsia="仿宋" w:cs="黑体"/>
          <w:sz w:val="32"/>
          <w:szCs w:val="32"/>
        </w:rPr>
        <w:t>关于</w:t>
      </w:r>
      <w:r>
        <w:rPr>
          <w:rFonts w:hint="eastAsia" w:ascii="仿宋" w:hAnsi="仿宋" w:eastAsia="仿宋"/>
          <w:b/>
          <w:color w:val="000000"/>
          <w:sz w:val="31"/>
        </w:rPr>
        <w:t>南京市莲花实验学校小学部融合教育中心康复项目</w:t>
      </w:r>
    </w:p>
    <w:p>
      <w:pPr>
        <w:spacing w:after="156" w:afterLines="50" w:line="370" w:lineRule="exact"/>
        <w:ind w:firstLine="960" w:firstLineChars="300"/>
        <w:jc w:val="both"/>
        <w:rPr>
          <w:rFonts w:ascii="仿宋" w:hAnsi="仿宋" w:eastAsia="仿宋" w:cs="黑体"/>
          <w:sz w:val="32"/>
          <w:szCs w:val="32"/>
          <w:u w:val="single"/>
        </w:rPr>
      </w:pPr>
    </w:p>
    <w:p>
      <w:pPr>
        <w:spacing w:after="156" w:afterLines="50" w:line="500" w:lineRule="exact"/>
        <w:rPr>
          <w:rFonts w:ascii="仿宋" w:hAnsi="仿宋" w:eastAsia="仿宋"/>
          <w:b/>
          <w:bCs/>
          <w:sz w:val="44"/>
          <w:szCs w:val="44"/>
        </w:rPr>
      </w:pPr>
      <w:r>
        <w:rPr>
          <w:rFonts w:hint="eastAsia" w:ascii="仿宋" w:hAnsi="仿宋" w:eastAsia="仿宋"/>
          <w:b/>
          <w:bCs/>
          <w:sz w:val="44"/>
          <w:szCs w:val="44"/>
        </w:rPr>
        <w:t>询   价   公   告</w:t>
      </w:r>
    </w:p>
    <w:p>
      <w:pPr>
        <w:spacing w:after="156" w:afterLines="50" w:line="370" w:lineRule="exact"/>
        <w:rPr>
          <w:rFonts w:ascii="仿宋" w:hAnsi="仿宋" w:eastAsia="仿宋"/>
          <w:b/>
          <w:bCs/>
          <w:sz w:val="32"/>
          <w:szCs w:val="32"/>
        </w:rPr>
      </w:pP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南京市莲花实验学校小学部融合教育中心康复项目拟进行询价采购，现欢迎符合相关条件的供应商参加投标。</w:t>
      </w:r>
    </w:p>
    <w:p>
      <w:pPr>
        <w:tabs>
          <w:tab w:val="left" w:pos="900"/>
        </w:tabs>
        <w:spacing w:line="500" w:lineRule="exact"/>
        <w:ind w:left="420"/>
        <w:jc w:val="left"/>
        <w:rPr>
          <w:rFonts w:ascii="仿宋" w:hAnsi="仿宋" w:eastAsia="仿宋"/>
          <w:b/>
          <w:bCs/>
          <w:sz w:val="24"/>
          <w:szCs w:val="24"/>
        </w:rPr>
      </w:pPr>
      <w:r>
        <w:rPr>
          <w:rFonts w:hint="eastAsia" w:ascii="仿宋" w:hAnsi="仿宋" w:eastAsia="仿宋"/>
          <w:b/>
          <w:bCs/>
          <w:sz w:val="24"/>
          <w:szCs w:val="24"/>
        </w:rPr>
        <w:t>一、项目名称：</w:t>
      </w:r>
      <w:r>
        <w:rPr>
          <w:rFonts w:hint="eastAsia" w:ascii="仿宋" w:hAnsi="仿宋" w:eastAsia="仿宋"/>
          <w:sz w:val="24"/>
          <w:szCs w:val="24"/>
        </w:rPr>
        <w:t>南京市莲花实验学校小学部融合教育中心康复项目</w:t>
      </w:r>
    </w:p>
    <w:p>
      <w:pPr>
        <w:tabs>
          <w:tab w:val="left" w:pos="900"/>
        </w:tabs>
        <w:spacing w:line="500" w:lineRule="exact"/>
        <w:ind w:firstLine="422" w:firstLineChars="175"/>
        <w:jc w:val="left"/>
        <w:rPr>
          <w:rFonts w:ascii="仿宋" w:hAnsi="仿宋" w:eastAsia="仿宋"/>
          <w:b/>
          <w:bCs/>
          <w:sz w:val="24"/>
        </w:rPr>
      </w:pPr>
      <w:r>
        <w:rPr>
          <w:rFonts w:hint="eastAsia" w:ascii="仿宋" w:hAnsi="仿宋" w:eastAsia="仿宋"/>
          <w:b/>
          <w:bCs/>
          <w:sz w:val="24"/>
          <w:szCs w:val="24"/>
        </w:rPr>
        <w:t>二、项目最高限价：</w:t>
      </w:r>
      <w:r>
        <w:rPr>
          <w:rFonts w:ascii="仿宋" w:hAnsi="仿宋" w:eastAsia="仿宋"/>
          <w:sz w:val="24"/>
        </w:rPr>
        <w:t>9.8</w:t>
      </w:r>
      <w:r>
        <w:rPr>
          <w:rFonts w:hint="eastAsia" w:ascii="仿宋" w:hAnsi="仿宋" w:eastAsia="仿宋"/>
          <w:sz w:val="24"/>
        </w:rPr>
        <w:t>万元</w:t>
      </w:r>
    </w:p>
    <w:p>
      <w:pPr>
        <w:tabs>
          <w:tab w:val="left" w:pos="900"/>
        </w:tabs>
        <w:spacing w:line="500" w:lineRule="exact"/>
        <w:ind w:firstLine="422" w:firstLineChars="175"/>
        <w:jc w:val="left"/>
        <w:rPr>
          <w:rFonts w:ascii="仿宋" w:hAnsi="仿宋" w:eastAsia="仿宋"/>
          <w:sz w:val="24"/>
          <w:szCs w:val="24"/>
          <w:u w:val="single"/>
        </w:rPr>
      </w:pPr>
      <w:r>
        <w:rPr>
          <w:rFonts w:hint="eastAsia" w:ascii="仿宋" w:hAnsi="仿宋" w:eastAsia="仿宋"/>
          <w:b/>
          <w:bCs/>
          <w:sz w:val="24"/>
          <w:szCs w:val="24"/>
        </w:rPr>
        <w:t>三、项目简要说明：</w:t>
      </w:r>
      <w:r>
        <w:rPr>
          <w:rFonts w:hint="eastAsia" w:ascii="仿宋" w:hAnsi="仿宋" w:eastAsia="仿宋"/>
          <w:bCs/>
          <w:sz w:val="24"/>
          <w:szCs w:val="24"/>
        </w:rPr>
        <w:t>南京市莲花实验学校小学部融合教育中心康复，具体参数详见询价文件。</w:t>
      </w:r>
    </w:p>
    <w:p>
      <w:pPr>
        <w:tabs>
          <w:tab w:val="left" w:pos="900"/>
        </w:tabs>
        <w:spacing w:line="500" w:lineRule="exact"/>
        <w:ind w:left="420"/>
        <w:jc w:val="left"/>
        <w:rPr>
          <w:rFonts w:ascii="仿宋" w:hAnsi="仿宋" w:eastAsia="仿宋"/>
          <w:b/>
          <w:bCs/>
          <w:sz w:val="24"/>
          <w:szCs w:val="24"/>
        </w:rPr>
      </w:pPr>
      <w:r>
        <w:rPr>
          <w:rFonts w:hint="eastAsia" w:ascii="仿宋" w:hAnsi="仿宋" w:eastAsia="仿宋"/>
          <w:b/>
          <w:bCs/>
          <w:sz w:val="24"/>
          <w:szCs w:val="24"/>
        </w:rPr>
        <w:t>四、供应商资格条件：</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（一）合格供应商应首先符合政府采购法第二十二条规定的基本条件：</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（1）具有独立承担民事责任的能力。</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（2）具有良好的商业信誉和健全的财务会计制度。</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（3）具有履行合同所必需的设备和专业技术能力。</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（4）有依法缴纳税收和社会保障资金的良好记录。</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（5）参加政府采购活动前三年内，在经营活动中没有重大违法记录。</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（6）法律、行政法规规定的其他条件。</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（二）其他资格条件：</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供应商须从事本次询价货物的生产或销售。</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（三）本项目不接受联合体投标。</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（四）本项目不接受进口产品投标。</w:t>
      </w:r>
    </w:p>
    <w:p>
      <w:pPr>
        <w:tabs>
          <w:tab w:val="left" w:pos="900"/>
        </w:tabs>
        <w:spacing w:line="500" w:lineRule="exact"/>
        <w:ind w:left="420"/>
        <w:jc w:val="left"/>
        <w:rPr>
          <w:rFonts w:ascii="仿宋" w:hAnsi="仿宋" w:eastAsia="仿宋"/>
          <w:b/>
          <w:bCs/>
          <w:sz w:val="24"/>
          <w:szCs w:val="24"/>
        </w:rPr>
      </w:pPr>
      <w:r>
        <w:rPr>
          <w:rFonts w:hint="eastAsia" w:ascii="仿宋" w:hAnsi="仿宋" w:eastAsia="仿宋"/>
          <w:b/>
          <w:bCs/>
          <w:sz w:val="24"/>
          <w:szCs w:val="24"/>
        </w:rPr>
        <w:t>五、询价文件发售信息：</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请供应商登陆南京市莲花实验学校小学部网站</w:t>
      </w:r>
      <w:r>
        <w:rPr>
          <w:rFonts w:ascii="仿宋" w:hAnsi="仿宋" w:eastAsia="仿宋"/>
          <w:sz w:val="24"/>
          <w:szCs w:val="24"/>
        </w:rPr>
        <w:t>http://p.lotusschool.cn/LH/html/index.html</w:t>
      </w:r>
      <w:r>
        <w:rPr>
          <w:rFonts w:hint="eastAsia" w:ascii="仿宋" w:hAnsi="仿宋" w:eastAsia="仿宋"/>
          <w:sz w:val="24"/>
          <w:szCs w:val="24"/>
        </w:rPr>
        <w:t>，选择本询价项目并与学校取得联系。</w:t>
      </w:r>
    </w:p>
    <w:p>
      <w:pPr>
        <w:spacing w:line="500" w:lineRule="exact"/>
        <w:ind w:left="420"/>
        <w:jc w:val="left"/>
        <w:rPr>
          <w:rFonts w:ascii="仿宋" w:hAnsi="仿宋" w:eastAsia="仿宋"/>
          <w:sz w:val="24"/>
          <w:szCs w:val="24"/>
        </w:rPr>
      </w:pPr>
      <w:r>
        <w:rPr>
          <w:rFonts w:hint="eastAsia" w:ascii="仿宋" w:hAnsi="仿宋" w:eastAsia="仿宋"/>
          <w:b/>
          <w:bCs/>
          <w:sz w:val="24"/>
          <w:szCs w:val="24"/>
        </w:rPr>
        <w:t>六、投标文件接收信息</w:t>
      </w:r>
      <w:r>
        <w:rPr>
          <w:rFonts w:hint="eastAsia" w:ascii="仿宋" w:hAnsi="仿宋" w:eastAsia="仿宋"/>
          <w:sz w:val="24"/>
          <w:szCs w:val="24"/>
        </w:rPr>
        <w:t>：</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投标文件接收截止时间：</w:t>
      </w:r>
      <w:r>
        <w:rPr>
          <w:rFonts w:hint="eastAsia" w:ascii="仿宋" w:hAnsi="仿宋" w:eastAsia="仿宋"/>
          <w:sz w:val="24"/>
          <w:szCs w:val="24"/>
          <w:u w:val="single"/>
        </w:rPr>
        <w:t>202</w:t>
      </w:r>
      <w:r>
        <w:rPr>
          <w:rFonts w:ascii="仿宋" w:hAnsi="仿宋" w:eastAsia="仿宋"/>
          <w:sz w:val="24"/>
          <w:szCs w:val="24"/>
          <w:u w:val="single"/>
        </w:rPr>
        <w:t>2</w:t>
      </w:r>
      <w:r>
        <w:rPr>
          <w:rFonts w:hint="eastAsia" w:ascii="仿宋" w:hAnsi="仿宋" w:eastAsia="仿宋"/>
          <w:sz w:val="24"/>
          <w:szCs w:val="24"/>
        </w:rPr>
        <w:t>年</w:t>
      </w:r>
      <w:r>
        <w:rPr>
          <w:rFonts w:ascii="仿宋" w:hAnsi="仿宋" w:eastAsia="仿宋"/>
          <w:sz w:val="24"/>
          <w:szCs w:val="24"/>
          <w:u w:val="single"/>
        </w:rPr>
        <w:t>10</w:t>
      </w:r>
      <w:r>
        <w:rPr>
          <w:rFonts w:hint="eastAsia" w:ascii="仿宋" w:hAnsi="仿宋" w:eastAsia="仿宋"/>
          <w:sz w:val="24"/>
          <w:szCs w:val="24"/>
        </w:rPr>
        <w:t>月</w:t>
      </w:r>
      <w:r>
        <w:rPr>
          <w:rFonts w:ascii="仿宋" w:hAnsi="仿宋" w:eastAsia="仿宋"/>
          <w:sz w:val="24"/>
          <w:szCs w:val="24"/>
          <w:u w:val="single"/>
        </w:rPr>
        <w:t xml:space="preserve"> 21  </w:t>
      </w:r>
      <w:r>
        <w:rPr>
          <w:rFonts w:hint="eastAsia" w:ascii="仿宋" w:hAnsi="仿宋" w:eastAsia="仿宋"/>
          <w:sz w:val="24"/>
          <w:szCs w:val="24"/>
        </w:rPr>
        <w:t>日</w:t>
      </w:r>
      <w:r>
        <w:rPr>
          <w:rFonts w:hint="eastAsia" w:ascii="仿宋" w:hAnsi="仿宋" w:eastAsia="仿宋"/>
          <w:sz w:val="24"/>
          <w:szCs w:val="24"/>
          <w:u w:val="single"/>
        </w:rPr>
        <w:t xml:space="preserve"> 15</w:t>
      </w:r>
      <w:r>
        <w:rPr>
          <w:rFonts w:hint="eastAsia" w:ascii="仿宋" w:hAnsi="仿宋" w:eastAsia="仿宋"/>
          <w:sz w:val="24"/>
          <w:szCs w:val="24"/>
        </w:rPr>
        <w:t>时</w:t>
      </w:r>
      <w:r>
        <w:rPr>
          <w:rFonts w:hint="eastAsia" w:ascii="仿宋" w:hAnsi="仿宋" w:eastAsia="仿宋"/>
          <w:sz w:val="24"/>
          <w:szCs w:val="24"/>
          <w:u w:val="single"/>
        </w:rPr>
        <w:t xml:space="preserve"> 30 </w:t>
      </w:r>
      <w:r>
        <w:rPr>
          <w:rFonts w:hint="eastAsia" w:ascii="仿宋" w:hAnsi="仿宋" w:eastAsia="仿宋"/>
          <w:sz w:val="24"/>
          <w:szCs w:val="24"/>
        </w:rPr>
        <w:t>分</w:t>
      </w:r>
    </w:p>
    <w:p>
      <w:pPr>
        <w:spacing w:line="500" w:lineRule="exact"/>
        <w:ind w:firstLine="480" w:firstLineChars="200"/>
        <w:jc w:val="left"/>
        <w:rPr>
          <w:rFonts w:ascii="仿宋" w:hAnsi="仿宋" w:eastAsia="仿宋"/>
          <w:sz w:val="24"/>
          <w:szCs w:val="24"/>
          <w:u w:val="single"/>
        </w:rPr>
      </w:pPr>
      <w:r>
        <w:rPr>
          <w:rFonts w:hint="eastAsia" w:ascii="仿宋" w:hAnsi="仿宋" w:eastAsia="仿宋"/>
          <w:sz w:val="24"/>
          <w:szCs w:val="24"/>
        </w:rPr>
        <w:t>投标文件接收地点：</w:t>
      </w:r>
      <w:r>
        <w:rPr>
          <w:rFonts w:hint="eastAsia" w:ascii="仿宋" w:hAnsi="仿宋" w:eastAsia="仿宋"/>
          <w:sz w:val="24"/>
          <w:szCs w:val="24"/>
          <w:u w:val="single"/>
        </w:rPr>
        <w:t xml:space="preserve">南京市莲花实验学校小学部                                                             </w:t>
      </w:r>
    </w:p>
    <w:p>
      <w:pPr>
        <w:tabs>
          <w:tab w:val="left" w:pos="900"/>
        </w:tabs>
        <w:spacing w:line="500" w:lineRule="exact"/>
        <w:ind w:left="420"/>
        <w:jc w:val="left"/>
        <w:rPr>
          <w:rFonts w:ascii="仿宋" w:hAnsi="仿宋" w:eastAsia="仿宋"/>
          <w:b/>
          <w:bCs/>
          <w:sz w:val="24"/>
          <w:szCs w:val="24"/>
        </w:rPr>
      </w:pPr>
      <w:r>
        <w:rPr>
          <w:rFonts w:hint="eastAsia" w:ascii="仿宋" w:hAnsi="仿宋" w:eastAsia="仿宋"/>
          <w:b/>
          <w:bCs/>
          <w:sz w:val="24"/>
          <w:szCs w:val="24"/>
        </w:rPr>
        <w:t>七、本次询价联系事项：</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联 系 人：</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刘正前</w:t>
      </w:r>
      <w:r>
        <w:rPr>
          <w:rFonts w:hint="eastAsia" w:ascii="仿宋" w:hAnsi="仿宋" w:eastAsia="仿宋"/>
          <w:sz w:val="24"/>
          <w:szCs w:val="24"/>
          <w:u w:val="single"/>
        </w:rPr>
        <w:t xml:space="preserve">                                                  </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联系电话：</w:t>
      </w:r>
      <w:r>
        <w:rPr>
          <w:rFonts w:hint="eastAsia" w:ascii="仿宋" w:hAnsi="仿宋" w:eastAsia="仿宋"/>
          <w:sz w:val="24"/>
          <w:szCs w:val="24"/>
          <w:u w:val="single"/>
        </w:rPr>
        <w:t xml:space="preserve">   </w:t>
      </w:r>
      <w:bookmarkStart w:id="8" w:name="_GoBack"/>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13655178519</w:t>
      </w:r>
      <w:r>
        <w:rPr>
          <w:rFonts w:hint="eastAsia" w:ascii="仿宋" w:hAnsi="仿宋" w:eastAsia="仿宋"/>
          <w:sz w:val="24"/>
          <w:szCs w:val="24"/>
          <w:u w:val="single"/>
        </w:rPr>
        <w:t xml:space="preserve"> </w:t>
      </w:r>
      <w:bookmarkEnd w:id="8"/>
      <w:r>
        <w:rPr>
          <w:rFonts w:hint="eastAsia" w:ascii="仿宋" w:hAnsi="仿宋" w:eastAsia="仿宋"/>
          <w:sz w:val="24"/>
          <w:szCs w:val="24"/>
          <w:u w:val="single"/>
        </w:rPr>
        <w:t xml:space="preserve">                                                   </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传真电话：</w:t>
      </w:r>
      <w:r>
        <w:rPr>
          <w:rFonts w:hint="eastAsia" w:ascii="仿宋" w:hAnsi="仿宋" w:eastAsia="仿宋"/>
          <w:sz w:val="24"/>
          <w:szCs w:val="24"/>
          <w:u w:val="single"/>
        </w:rPr>
        <w:t xml:space="preserve">                                                      </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联系地址：</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邮政编码：</w:t>
      </w:r>
      <w:r>
        <w:rPr>
          <w:rFonts w:hint="eastAsia" w:ascii="仿宋" w:hAnsi="仿宋" w:eastAsia="仿宋"/>
          <w:sz w:val="24"/>
          <w:szCs w:val="24"/>
          <w:u w:val="single"/>
        </w:rPr>
        <w:t xml:space="preserve">                                                      </w:t>
      </w:r>
    </w:p>
    <w:p>
      <w:pPr>
        <w:spacing w:line="500" w:lineRule="exact"/>
        <w:ind w:firstLine="482" w:firstLineChars="200"/>
        <w:jc w:val="left"/>
        <w:rPr>
          <w:rFonts w:ascii="仿宋" w:hAnsi="仿宋" w:eastAsia="仿宋"/>
          <w:sz w:val="24"/>
          <w:szCs w:val="24"/>
          <w:u w:val="single"/>
        </w:rPr>
      </w:pPr>
      <w:r>
        <w:rPr>
          <w:rFonts w:hint="eastAsia" w:ascii="仿宋" w:hAnsi="仿宋" w:eastAsia="仿宋"/>
          <w:b/>
          <w:bCs/>
          <w:sz w:val="24"/>
          <w:szCs w:val="24"/>
        </w:rPr>
        <w:t>八、其他应说明事项：</w:t>
      </w:r>
    </w:p>
    <w:p>
      <w:pPr>
        <w:spacing w:line="500" w:lineRule="exact"/>
        <w:jc w:val="left"/>
        <w:rPr>
          <w:rFonts w:ascii="仿宋" w:hAnsi="仿宋" w:eastAsia="仿宋"/>
          <w:sz w:val="24"/>
          <w:szCs w:val="24"/>
        </w:rPr>
      </w:pPr>
    </w:p>
    <w:p>
      <w:pPr>
        <w:spacing w:line="500" w:lineRule="exact"/>
        <w:jc w:val="left"/>
        <w:rPr>
          <w:rFonts w:ascii="仿宋" w:hAnsi="仿宋" w:eastAsia="仿宋"/>
          <w:sz w:val="24"/>
          <w:szCs w:val="24"/>
        </w:rPr>
      </w:pPr>
    </w:p>
    <w:p>
      <w:pPr>
        <w:spacing w:line="500" w:lineRule="exact"/>
        <w:jc w:val="left"/>
        <w:rPr>
          <w:rFonts w:ascii="仿宋" w:hAnsi="仿宋" w:eastAsia="仿宋"/>
          <w:sz w:val="24"/>
          <w:szCs w:val="24"/>
        </w:rPr>
      </w:pPr>
    </w:p>
    <w:p>
      <w:pPr>
        <w:spacing w:line="500" w:lineRule="exact"/>
        <w:jc w:val="left"/>
        <w:rPr>
          <w:rFonts w:ascii="仿宋" w:hAnsi="仿宋" w:eastAsia="仿宋"/>
          <w:sz w:val="24"/>
          <w:szCs w:val="24"/>
        </w:rPr>
      </w:pPr>
    </w:p>
    <w:p>
      <w:pPr>
        <w:spacing w:line="500" w:lineRule="exact"/>
        <w:jc w:val="left"/>
        <w:rPr>
          <w:rFonts w:ascii="仿宋" w:hAnsi="仿宋" w:eastAsia="仿宋"/>
          <w:sz w:val="24"/>
          <w:szCs w:val="24"/>
        </w:rPr>
      </w:pPr>
      <w:r>
        <w:rPr>
          <w:rFonts w:hint="eastAsia" w:ascii="仿宋" w:hAnsi="仿宋" w:eastAsia="仿宋"/>
          <w:sz w:val="24"/>
          <w:szCs w:val="24"/>
        </w:rPr>
        <w:t xml:space="preserve">                 </w:t>
      </w:r>
    </w:p>
    <w:p>
      <w:pPr>
        <w:spacing w:line="500" w:lineRule="exact"/>
        <w:ind w:firstLine="5760" w:firstLineChars="2400"/>
        <w:jc w:val="left"/>
        <w:rPr>
          <w:rFonts w:ascii="仿宋" w:hAnsi="仿宋" w:eastAsia="仿宋"/>
          <w:sz w:val="24"/>
          <w:szCs w:val="24"/>
        </w:rPr>
      </w:pPr>
      <w:r>
        <w:rPr>
          <w:rFonts w:hint="eastAsia" w:ascii="仿宋" w:hAnsi="仿宋" w:eastAsia="仿宋"/>
          <w:sz w:val="24"/>
          <w:szCs w:val="24"/>
        </w:rPr>
        <w:t>南京市莲花实验学校小学部</w:t>
      </w:r>
    </w:p>
    <w:p>
      <w:pPr>
        <w:spacing w:line="500" w:lineRule="exact"/>
        <w:ind w:firstLine="6000" w:firstLineChars="2500"/>
        <w:jc w:val="left"/>
        <w:rPr>
          <w:rFonts w:ascii="仿宋" w:hAnsi="仿宋" w:eastAsia="仿宋"/>
          <w:b/>
        </w:rPr>
      </w:pPr>
      <w:r>
        <w:rPr>
          <w:rFonts w:hint="eastAsia" w:ascii="仿宋" w:hAnsi="仿宋" w:eastAsia="仿宋"/>
          <w:sz w:val="24"/>
          <w:szCs w:val="24"/>
          <w:u w:val="single"/>
        </w:rPr>
        <w:t>202</w:t>
      </w:r>
      <w:r>
        <w:rPr>
          <w:rFonts w:ascii="仿宋" w:hAnsi="仿宋" w:eastAsia="仿宋"/>
          <w:sz w:val="24"/>
          <w:szCs w:val="24"/>
          <w:u w:val="single"/>
        </w:rPr>
        <w:t>2</w:t>
      </w:r>
      <w:r>
        <w:rPr>
          <w:rFonts w:hint="eastAsia" w:ascii="仿宋" w:hAnsi="仿宋" w:eastAsia="仿宋"/>
          <w:sz w:val="24"/>
          <w:szCs w:val="24"/>
        </w:rPr>
        <w:t>年</w:t>
      </w:r>
      <w:r>
        <w:rPr>
          <w:rFonts w:ascii="仿宋" w:hAnsi="仿宋" w:eastAsia="仿宋"/>
          <w:sz w:val="24"/>
          <w:szCs w:val="24"/>
          <w:u w:val="single"/>
        </w:rPr>
        <w:t>10</w:t>
      </w:r>
      <w:r>
        <w:rPr>
          <w:rFonts w:hint="eastAsia" w:ascii="仿宋" w:hAnsi="仿宋" w:eastAsia="仿宋"/>
          <w:sz w:val="24"/>
          <w:szCs w:val="24"/>
        </w:rPr>
        <w:t>月</w:t>
      </w:r>
      <w:r>
        <w:rPr>
          <w:rFonts w:hint="eastAsia" w:ascii="仿宋" w:hAnsi="仿宋" w:eastAsia="仿宋"/>
          <w:sz w:val="24"/>
          <w:szCs w:val="24"/>
          <w:u w:val="single"/>
        </w:rPr>
        <w:t xml:space="preserve"> </w:t>
      </w:r>
      <w:r>
        <w:rPr>
          <w:rFonts w:ascii="仿宋" w:hAnsi="仿宋" w:eastAsia="仿宋"/>
          <w:sz w:val="24"/>
          <w:szCs w:val="24"/>
          <w:u w:val="single"/>
        </w:rPr>
        <w:t xml:space="preserve">18  </w:t>
      </w:r>
      <w:r>
        <w:rPr>
          <w:rFonts w:hint="eastAsia" w:ascii="仿宋" w:hAnsi="仿宋" w:eastAsia="仿宋"/>
          <w:sz w:val="24"/>
          <w:szCs w:val="24"/>
        </w:rPr>
        <w:t>日</w:t>
      </w:r>
      <w:bookmarkEnd w:id="0"/>
      <w:bookmarkEnd w:id="1"/>
    </w:p>
    <w:p>
      <w:pPr>
        <w:spacing w:after="156" w:afterLines="50" w:line="500" w:lineRule="exact"/>
        <w:rPr>
          <w:rFonts w:ascii="仿宋" w:hAnsi="仿宋" w:eastAsia="仿宋"/>
          <w:sz w:val="32"/>
        </w:rPr>
      </w:pPr>
    </w:p>
    <w:p>
      <w:pPr>
        <w:outlineLvl w:val="0"/>
        <w:rPr>
          <w:rFonts w:ascii="仿宋" w:hAnsi="仿宋" w:eastAsia="仿宋"/>
          <w:b/>
          <w:bCs/>
          <w:sz w:val="44"/>
          <w:szCs w:val="44"/>
        </w:rPr>
      </w:pPr>
      <w:r>
        <w:rPr>
          <w:rFonts w:hint="eastAsia" w:ascii="仿宋" w:hAnsi="仿宋" w:eastAsia="仿宋"/>
          <w:sz w:val="32"/>
        </w:rPr>
        <w:br w:type="page"/>
      </w:r>
      <w:bookmarkEnd w:id="2"/>
      <w:r>
        <w:rPr>
          <w:rFonts w:hint="eastAsia" w:ascii="仿宋" w:hAnsi="仿宋" w:eastAsia="仿宋"/>
          <w:b/>
          <w:sz w:val="32"/>
          <w:szCs w:val="32"/>
        </w:rPr>
        <w:t xml:space="preserve">第一章  </w:t>
      </w:r>
      <w:bookmarkStart w:id="3" w:name="_Hlk117001644"/>
      <w:r>
        <w:rPr>
          <w:rFonts w:hint="eastAsia" w:ascii="仿宋" w:hAnsi="仿宋" w:eastAsia="仿宋"/>
          <w:b/>
          <w:sz w:val="32"/>
          <w:szCs w:val="32"/>
        </w:rPr>
        <w:t>询价要求</w:t>
      </w:r>
    </w:p>
    <w:p>
      <w:pPr>
        <w:numPr>
          <w:ilvl w:val="0"/>
          <w:numId w:val="1"/>
        </w:numPr>
        <w:spacing w:line="460" w:lineRule="exact"/>
        <w:ind w:right="-105" w:rightChars="-50" w:firstLine="480" w:firstLineChars="200"/>
        <w:jc w:val="left"/>
        <w:rPr>
          <w:rFonts w:ascii="仿宋" w:hAnsi="仿宋" w:eastAsia="仿宋" w:cs="仿宋"/>
          <w:sz w:val="24"/>
          <w:szCs w:val="24"/>
        </w:rPr>
      </w:pPr>
      <w:r>
        <w:rPr>
          <w:rFonts w:hint="eastAsia" w:ascii="仿宋" w:hAnsi="仿宋" w:eastAsia="仿宋" w:cs="仿宋"/>
          <w:sz w:val="24"/>
          <w:szCs w:val="24"/>
        </w:rPr>
        <w:t>参加报价的供应商须从事本次询价货物的生产或销售，投标时提供营业执照副本复印件。</w:t>
      </w:r>
    </w:p>
    <w:p>
      <w:pPr>
        <w:numPr>
          <w:ilvl w:val="0"/>
          <w:numId w:val="1"/>
        </w:numPr>
        <w:spacing w:line="460" w:lineRule="exact"/>
        <w:ind w:right="-105" w:rightChars="-50" w:firstLine="480" w:firstLineChars="200"/>
        <w:jc w:val="left"/>
        <w:rPr>
          <w:rFonts w:ascii="仿宋" w:hAnsi="仿宋" w:eastAsia="仿宋" w:cs="仿宋"/>
          <w:bCs/>
          <w:sz w:val="24"/>
          <w:szCs w:val="24"/>
        </w:rPr>
      </w:pPr>
      <w:r>
        <w:rPr>
          <w:rFonts w:hint="eastAsia" w:ascii="仿宋" w:hAnsi="仿宋" w:eastAsia="仿宋" w:cs="仿宋"/>
          <w:bCs/>
          <w:sz w:val="24"/>
          <w:szCs w:val="24"/>
        </w:rPr>
        <w:t>询价内容及要求</w:t>
      </w:r>
    </w:p>
    <w:tbl>
      <w:tblPr>
        <w:tblStyle w:val="8"/>
        <w:tblW w:w="9890" w:type="dxa"/>
        <w:tblInd w:w="-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0"/>
        <w:gridCol w:w="8224"/>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990" w:type="dxa"/>
            <w:tcBorders>
              <w:tl2br w:val="nil"/>
              <w:tr2bl w:val="nil"/>
            </w:tcBorders>
            <w:vAlign w:val="center"/>
          </w:tcPr>
          <w:p>
            <w:pPr>
              <w:spacing w:line="240" w:lineRule="auto"/>
              <w:rPr>
                <w:rFonts w:ascii="仿宋" w:hAnsi="仿宋" w:eastAsia="仿宋"/>
                <w:sz w:val="24"/>
                <w:szCs w:val="24"/>
              </w:rPr>
            </w:pPr>
            <w:r>
              <w:rPr>
                <w:rFonts w:hint="eastAsia" w:ascii="仿宋" w:hAnsi="仿宋" w:eastAsia="仿宋"/>
                <w:sz w:val="24"/>
                <w:szCs w:val="24"/>
              </w:rPr>
              <w:t>产品名称</w:t>
            </w:r>
          </w:p>
        </w:tc>
        <w:tc>
          <w:tcPr>
            <w:tcW w:w="8224" w:type="dxa"/>
            <w:tcBorders>
              <w:tl2br w:val="nil"/>
              <w:tr2bl w:val="nil"/>
            </w:tcBorders>
            <w:vAlign w:val="center"/>
          </w:tcPr>
          <w:p>
            <w:pPr>
              <w:spacing w:line="240" w:lineRule="auto"/>
              <w:rPr>
                <w:rFonts w:ascii="仿宋" w:hAnsi="仿宋" w:eastAsia="仿宋"/>
                <w:sz w:val="24"/>
                <w:szCs w:val="24"/>
              </w:rPr>
            </w:pPr>
            <w:r>
              <w:rPr>
                <w:rFonts w:hint="eastAsia" w:ascii="仿宋" w:hAnsi="仿宋" w:eastAsia="仿宋"/>
                <w:sz w:val="24"/>
                <w:szCs w:val="24"/>
              </w:rPr>
              <w:t>参数</w:t>
            </w:r>
          </w:p>
        </w:tc>
        <w:tc>
          <w:tcPr>
            <w:tcW w:w="676" w:type="dxa"/>
            <w:tcBorders>
              <w:tl2br w:val="nil"/>
              <w:tr2bl w:val="nil"/>
            </w:tcBorders>
            <w:vAlign w:val="center"/>
          </w:tcPr>
          <w:p>
            <w:pPr>
              <w:spacing w:line="240" w:lineRule="auto"/>
              <w:rPr>
                <w:rFonts w:ascii="仿宋" w:hAnsi="仿宋" w:eastAsia="仿宋"/>
                <w:sz w:val="24"/>
                <w:szCs w:val="24"/>
              </w:rPr>
            </w:pPr>
            <w:r>
              <w:rPr>
                <w:rFonts w:hint="eastAsia" w:ascii="仿宋" w:hAnsi="仿宋" w:eastAsia="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990" w:type="dxa"/>
            <w:tcBorders>
              <w:tl2br w:val="nil"/>
              <w:tr2bl w:val="nil"/>
            </w:tcBorders>
            <w:shd w:val="clear" w:color="auto" w:fill="auto"/>
            <w:vAlign w:val="center"/>
          </w:tcPr>
          <w:p>
            <w:pPr>
              <w:spacing w:line="240" w:lineRule="auto"/>
              <w:rPr>
                <w:rFonts w:ascii="仿宋" w:hAnsi="仿宋" w:eastAsia="仿宋"/>
                <w:sz w:val="24"/>
                <w:szCs w:val="24"/>
              </w:rPr>
            </w:pPr>
            <w:bookmarkStart w:id="4" w:name="_Toc17402"/>
            <w:r>
              <w:rPr>
                <w:rFonts w:hint="eastAsia" w:ascii="仿宋" w:hAnsi="仿宋" w:eastAsia="仿宋" w:cs="宋体"/>
                <w:kern w:val="0"/>
                <w:sz w:val="24"/>
                <w:szCs w:val="24"/>
              </w:rPr>
              <w:t>韦氏儿童智力测验软件第四版</w:t>
            </w:r>
            <w:bookmarkEnd w:id="4"/>
          </w:p>
        </w:tc>
        <w:tc>
          <w:tcPr>
            <w:tcW w:w="8224" w:type="dxa"/>
            <w:tcBorders>
              <w:tl2br w:val="nil"/>
              <w:tr2bl w:val="nil"/>
            </w:tcBorders>
            <w:vAlign w:val="center"/>
          </w:tcPr>
          <w:p>
            <w:pPr>
              <w:spacing w:line="240" w:lineRule="auto"/>
              <w:jc w:val="both"/>
              <w:rPr>
                <w:rFonts w:ascii="仿宋" w:hAnsi="仿宋" w:eastAsia="仿宋" w:cs="宋体"/>
                <w:sz w:val="24"/>
                <w:szCs w:val="24"/>
              </w:rPr>
            </w:pPr>
            <w:r>
              <w:rPr>
                <w:rFonts w:hint="eastAsia" w:ascii="仿宋" w:hAnsi="仿宋" w:eastAsia="仿宋" w:cs="宋体"/>
                <w:sz w:val="24"/>
                <w:szCs w:val="24"/>
              </w:rPr>
              <w:t>1.鉴定目标：</w:t>
            </w:r>
          </w:p>
          <w:p>
            <w:pPr>
              <w:spacing w:line="240" w:lineRule="auto"/>
              <w:jc w:val="both"/>
              <w:rPr>
                <w:rFonts w:ascii="仿宋" w:hAnsi="仿宋" w:eastAsia="仿宋" w:cs="宋体"/>
                <w:sz w:val="24"/>
                <w:szCs w:val="24"/>
              </w:rPr>
            </w:pPr>
            <w:r>
              <w:rPr>
                <w:rFonts w:hint="eastAsia" w:ascii="仿宋" w:hAnsi="仿宋" w:eastAsia="仿宋" w:cs="宋体"/>
                <w:sz w:val="24"/>
                <w:szCs w:val="24"/>
              </w:rPr>
              <w:t>（1）对儿童的认知功能进行全面评估和鉴定；</w:t>
            </w:r>
          </w:p>
          <w:p>
            <w:pPr>
              <w:spacing w:line="240" w:lineRule="auto"/>
              <w:jc w:val="both"/>
              <w:rPr>
                <w:rFonts w:ascii="仿宋" w:hAnsi="仿宋" w:eastAsia="仿宋" w:cs="宋体"/>
                <w:sz w:val="24"/>
                <w:szCs w:val="24"/>
              </w:rPr>
            </w:pPr>
            <w:r>
              <w:rPr>
                <w:rFonts w:hint="eastAsia" w:ascii="仿宋" w:hAnsi="仿宋" w:eastAsia="仿宋" w:cs="宋体"/>
                <w:sz w:val="24"/>
                <w:szCs w:val="24"/>
              </w:rPr>
              <w:t>（2）鉴别智力超常和智力落后；</w:t>
            </w:r>
          </w:p>
          <w:p>
            <w:pPr>
              <w:spacing w:line="240" w:lineRule="auto"/>
              <w:jc w:val="both"/>
              <w:rPr>
                <w:rFonts w:ascii="仿宋" w:hAnsi="仿宋" w:eastAsia="仿宋" w:cs="宋体"/>
                <w:sz w:val="24"/>
                <w:szCs w:val="24"/>
              </w:rPr>
            </w:pPr>
            <w:r>
              <w:rPr>
                <w:rFonts w:hint="eastAsia" w:ascii="仿宋" w:hAnsi="仿宋" w:eastAsia="仿宋" w:cs="宋体"/>
                <w:sz w:val="24"/>
                <w:szCs w:val="24"/>
              </w:rPr>
              <w:t>（3）确认认知能力的优势和弱势，分析儿童认知能力的内部差异；</w:t>
            </w:r>
          </w:p>
          <w:p>
            <w:pPr>
              <w:spacing w:line="240" w:lineRule="auto"/>
              <w:jc w:val="both"/>
              <w:rPr>
                <w:rFonts w:ascii="仿宋" w:hAnsi="仿宋" w:eastAsia="仿宋" w:cs="宋体"/>
                <w:sz w:val="24"/>
                <w:szCs w:val="24"/>
              </w:rPr>
            </w:pPr>
            <w:r>
              <w:rPr>
                <w:rFonts w:hint="eastAsia" w:ascii="仿宋" w:hAnsi="仿宋" w:eastAsia="仿宋" w:cs="宋体"/>
                <w:sz w:val="24"/>
                <w:szCs w:val="24"/>
              </w:rPr>
              <w:t>（4）为鉴定儿童是否有神经性损伤、外伤性脑伤等提供认知特点的证据。</w:t>
            </w:r>
          </w:p>
          <w:p>
            <w:pPr>
              <w:spacing w:line="240" w:lineRule="auto"/>
              <w:jc w:val="both"/>
              <w:rPr>
                <w:rFonts w:ascii="仿宋" w:hAnsi="仿宋" w:eastAsia="仿宋" w:cs="宋体"/>
                <w:sz w:val="24"/>
                <w:szCs w:val="24"/>
              </w:rPr>
            </w:pPr>
            <w:r>
              <w:rPr>
                <w:rFonts w:hint="eastAsia" w:ascii="仿宋" w:hAnsi="仿宋" w:eastAsia="仿宋" w:cs="宋体"/>
                <w:sz w:val="24"/>
                <w:szCs w:val="24"/>
              </w:rPr>
              <w:t>2.系统把韦氏智力测验操作软件化。而且将测验中的重做、免做、限时、中断等测验规则自动化，完全交给软件进行，简化了操作的步骤，减轻实测者的工作负担。</w:t>
            </w:r>
          </w:p>
          <w:p>
            <w:pPr>
              <w:spacing w:line="240" w:lineRule="auto"/>
              <w:jc w:val="both"/>
              <w:rPr>
                <w:rFonts w:ascii="仿宋" w:hAnsi="仿宋" w:eastAsia="仿宋" w:cs="宋体"/>
                <w:sz w:val="24"/>
                <w:szCs w:val="24"/>
              </w:rPr>
            </w:pPr>
            <w:r>
              <w:rPr>
                <w:rFonts w:hint="eastAsia" w:ascii="仿宋" w:hAnsi="仿宋" w:eastAsia="仿宋" w:cs="宋体"/>
                <w:sz w:val="24"/>
                <w:szCs w:val="24"/>
              </w:rPr>
              <w:t>3.本软件始终坚持从专业的角度进行软件的研发，保证了测验的信效度，可以根据用户的情况自动匹配用户的常模数据类型，最大限度地保证了测试精准度。</w:t>
            </w:r>
          </w:p>
          <w:p>
            <w:pPr>
              <w:spacing w:line="240" w:lineRule="auto"/>
              <w:jc w:val="both"/>
              <w:rPr>
                <w:rFonts w:ascii="仿宋" w:hAnsi="仿宋" w:eastAsia="仿宋" w:cs="宋体"/>
                <w:sz w:val="24"/>
                <w:szCs w:val="24"/>
              </w:rPr>
            </w:pPr>
            <w:r>
              <w:rPr>
                <w:rFonts w:hint="eastAsia" w:ascii="仿宋" w:hAnsi="仿宋" w:eastAsia="仿宋" w:cs="宋体"/>
                <w:sz w:val="24"/>
                <w:szCs w:val="24"/>
              </w:rPr>
              <w:t>4.测评完成后系统自动生成综合测试报告，主试人员可以直观快速全面了解测试者的整体智力水平。</w:t>
            </w:r>
          </w:p>
          <w:p>
            <w:pPr>
              <w:spacing w:line="240" w:lineRule="auto"/>
              <w:jc w:val="both"/>
              <w:rPr>
                <w:rFonts w:ascii="仿宋" w:hAnsi="仿宋" w:eastAsia="仿宋" w:cs="宋体"/>
                <w:sz w:val="24"/>
                <w:szCs w:val="24"/>
              </w:rPr>
            </w:pPr>
            <w:r>
              <w:rPr>
                <w:rFonts w:hint="eastAsia" w:ascii="仿宋" w:hAnsi="仿宋" w:eastAsia="仿宋" w:cs="宋体"/>
                <w:sz w:val="24"/>
                <w:szCs w:val="24"/>
              </w:rPr>
              <w:t>5.从原始分到量表分、从量表分到IQ分以及简式版的公式计算等等完全由软件自动完成，简化了IQ的计算过程。</w:t>
            </w:r>
          </w:p>
          <w:p>
            <w:pPr>
              <w:spacing w:line="240" w:lineRule="auto"/>
              <w:jc w:val="both"/>
              <w:rPr>
                <w:rFonts w:ascii="仿宋" w:hAnsi="仿宋" w:eastAsia="仿宋" w:cs="宋体"/>
                <w:sz w:val="24"/>
                <w:szCs w:val="24"/>
              </w:rPr>
            </w:pPr>
            <w:r>
              <w:rPr>
                <w:rFonts w:hint="eastAsia" w:ascii="仿宋" w:hAnsi="仿宋" w:eastAsia="仿宋" w:cs="宋体"/>
                <w:sz w:val="24"/>
                <w:szCs w:val="24"/>
              </w:rPr>
              <w:t>6.软件整合了用户档案系统，可以自动生成对应测试者的档案资料、智力测验的结果等都可以实现信息化的管理。</w:t>
            </w:r>
          </w:p>
          <w:p>
            <w:pPr>
              <w:spacing w:line="240" w:lineRule="auto"/>
              <w:jc w:val="both"/>
              <w:rPr>
                <w:rFonts w:ascii="仿宋" w:hAnsi="仿宋" w:eastAsia="仿宋" w:cs="宋体"/>
                <w:sz w:val="24"/>
                <w:szCs w:val="24"/>
              </w:rPr>
            </w:pPr>
            <w:r>
              <w:rPr>
                <w:rFonts w:hint="eastAsia" w:ascii="仿宋" w:hAnsi="仿宋" w:eastAsia="仿宋" w:cs="宋体"/>
                <w:sz w:val="24"/>
                <w:szCs w:val="24"/>
              </w:rPr>
              <w:t>7.韦氏智力测量软件有全面的系统设置功能，支持管理员自定义用户参数，自定义修改报告内容等。</w:t>
            </w:r>
          </w:p>
          <w:p>
            <w:pPr>
              <w:spacing w:line="240" w:lineRule="auto"/>
              <w:jc w:val="both"/>
              <w:rPr>
                <w:rFonts w:ascii="仿宋" w:hAnsi="仿宋" w:eastAsia="仿宋" w:cs="宋体"/>
                <w:sz w:val="24"/>
                <w:szCs w:val="24"/>
              </w:rPr>
            </w:pPr>
            <w:r>
              <w:rPr>
                <w:rFonts w:hint="eastAsia" w:ascii="仿宋" w:hAnsi="仿宋" w:eastAsia="仿宋" w:cs="宋体"/>
                <w:sz w:val="24"/>
                <w:szCs w:val="24"/>
              </w:rPr>
              <w:t>8.韦氏智力测验遵循先易后难的原则，在测验过程中系统会自动根据测试者的年龄、性别等信息自动调整和更改测验顺序的，实现智能化测试。</w:t>
            </w:r>
          </w:p>
          <w:p>
            <w:pPr>
              <w:spacing w:line="240" w:lineRule="auto"/>
              <w:jc w:val="both"/>
              <w:rPr>
                <w:rFonts w:ascii="仿宋" w:hAnsi="仿宋" w:eastAsia="仿宋" w:cs="宋体"/>
                <w:sz w:val="24"/>
                <w:szCs w:val="24"/>
              </w:rPr>
            </w:pPr>
            <w:r>
              <w:rPr>
                <w:rFonts w:hint="eastAsia" w:ascii="仿宋" w:hAnsi="仿宋" w:eastAsia="仿宋" w:cs="宋体"/>
                <w:sz w:val="24"/>
                <w:szCs w:val="24"/>
              </w:rPr>
              <w:t>9.在测验窗口中，呈现了测验项目、评分参考，还能对测试者的回答进行记录，现场评分等完整的内容，测试中间可以停止测试，回来后接着测试。</w:t>
            </w:r>
          </w:p>
          <w:p>
            <w:pPr>
              <w:spacing w:line="240" w:lineRule="auto"/>
              <w:jc w:val="both"/>
              <w:rPr>
                <w:rFonts w:ascii="仿宋" w:hAnsi="仿宋" w:eastAsia="仿宋" w:cs="宋体"/>
                <w:sz w:val="24"/>
                <w:szCs w:val="24"/>
              </w:rPr>
            </w:pPr>
            <w:r>
              <w:rPr>
                <w:rFonts w:hint="eastAsia" w:ascii="仿宋" w:hAnsi="仿宋" w:eastAsia="仿宋" w:cs="宋体"/>
                <w:sz w:val="24"/>
                <w:szCs w:val="24"/>
              </w:rPr>
              <w:t>10.测试中免试题，完全由软件自动完成。</w:t>
            </w:r>
          </w:p>
          <w:p>
            <w:pPr>
              <w:spacing w:line="240" w:lineRule="auto"/>
              <w:jc w:val="both"/>
              <w:rPr>
                <w:rFonts w:ascii="仿宋" w:hAnsi="仿宋" w:eastAsia="仿宋" w:cs="宋体"/>
                <w:sz w:val="24"/>
                <w:szCs w:val="24"/>
              </w:rPr>
            </w:pPr>
            <w:r>
              <w:rPr>
                <w:rFonts w:hint="eastAsia" w:ascii="仿宋" w:hAnsi="仿宋" w:eastAsia="仿宋" w:cs="宋体"/>
                <w:sz w:val="24"/>
                <w:szCs w:val="24"/>
              </w:rPr>
              <w:t>11.可以根据评分结果自动计算IQ分类。</w:t>
            </w:r>
          </w:p>
          <w:p>
            <w:pPr>
              <w:spacing w:line="240" w:lineRule="auto"/>
              <w:jc w:val="both"/>
              <w:rPr>
                <w:rFonts w:ascii="仿宋" w:hAnsi="仿宋" w:eastAsia="仿宋" w:cs="宋体"/>
                <w:sz w:val="24"/>
                <w:szCs w:val="24"/>
              </w:rPr>
            </w:pPr>
            <w:r>
              <w:rPr>
                <w:rFonts w:hint="eastAsia" w:ascii="仿宋" w:hAnsi="仿宋" w:eastAsia="仿宋" w:cs="宋体"/>
                <w:sz w:val="24"/>
                <w:szCs w:val="24"/>
              </w:rPr>
              <w:t>12.测验数据实现了数字化的管理，测验数据支持一键数据导出。</w:t>
            </w:r>
          </w:p>
          <w:p>
            <w:pPr>
              <w:spacing w:line="240" w:lineRule="auto"/>
              <w:jc w:val="both"/>
              <w:rPr>
                <w:rFonts w:ascii="仿宋" w:hAnsi="仿宋" w:eastAsia="仿宋" w:cs="宋体"/>
                <w:sz w:val="24"/>
                <w:szCs w:val="24"/>
              </w:rPr>
            </w:pPr>
            <w:r>
              <w:rPr>
                <w:rFonts w:hint="eastAsia" w:ascii="仿宋" w:hAnsi="仿宋" w:eastAsia="仿宋" w:cs="宋体"/>
                <w:sz w:val="24"/>
                <w:szCs w:val="24"/>
              </w:rPr>
              <w:t>13.软件中可以进行数据备份和数据还原，增加了安全系数。</w:t>
            </w:r>
          </w:p>
          <w:p>
            <w:pPr>
              <w:spacing w:line="240" w:lineRule="auto"/>
              <w:jc w:val="both"/>
              <w:rPr>
                <w:rFonts w:ascii="仿宋" w:hAnsi="仿宋" w:eastAsia="仿宋" w:cs="宋体"/>
                <w:sz w:val="24"/>
                <w:szCs w:val="24"/>
              </w:rPr>
            </w:pPr>
            <w:r>
              <w:rPr>
                <w:rFonts w:hint="eastAsia" w:ascii="仿宋" w:hAnsi="仿宋" w:eastAsia="仿宋" w:cs="宋体"/>
                <w:sz w:val="24"/>
                <w:szCs w:val="24"/>
              </w:rPr>
              <w:t>14.道具及卡片采用高分子塑封材料，确保所用的卡片道具不会被轻易折损。</w:t>
            </w:r>
          </w:p>
          <w:p>
            <w:pPr>
              <w:spacing w:line="240" w:lineRule="auto"/>
              <w:jc w:val="both"/>
              <w:rPr>
                <w:rFonts w:ascii="仿宋" w:hAnsi="仿宋" w:eastAsia="仿宋" w:cs="宋体"/>
                <w:sz w:val="24"/>
                <w:szCs w:val="24"/>
              </w:rPr>
            </w:pPr>
            <w:r>
              <w:rPr>
                <w:rFonts w:hint="eastAsia" w:ascii="仿宋" w:hAnsi="仿宋" w:eastAsia="仿宋" w:cs="宋体"/>
                <w:sz w:val="24"/>
                <w:szCs w:val="24"/>
              </w:rPr>
              <w:t>15.支持全程标准普通话语音导读功能，可以大幅降低主试人员的工作强度，同时让被测试者更容易理解测试题题意，最大可能地降低主观偏差。</w:t>
            </w:r>
          </w:p>
          <w:p>
            <w:pPr>
              <w:spacing w:line="240" w:lineRule="auto"/>
              <w:jc w:val="both"/>
              <w:rPr>
                <w:rFonts w:ascii="仿宋" w:hAnsi="仿宋" w:eastAsia="仿宋" w:cs="宋体"/>
                <w:sz w:val="24"/>
                <w:szCs w:val="24"/>
              </w:rPr>
            </w:pPr>
            <w:r>
              <w:rPr>
                <w:rFonts w:hint="eastAsia" w:ascii="仿宋" w:hAnsi="仿宋" w:eastAsia="仿宋" w:cs="宋体"/>
                <w:sz w:val="24"/>
                <w:szCs w:val="24"/>
              </w:rPr>
              <w:t>16.韦氏智力软件可安装应用于Windows系列版本上。韦氏智力测试软件可运行于普通台式机、笔记本电脑、触摸互动一体机等硬件平台上。</w:t>
            </w:r>
          </w:p>
          <w:p>
            <w:pPr>
              <w:spacing w:line="240" w:lineRule="auto"/>
              <w:jc w:val="both"/>
              <w:rPr>
                <w:rFonts w:ascii="仿宋" w:hAnsi="仿宋" w:eastAsia="仿宋" w:cs="宋体"/>
                <w:sz w:val="24"/>
                <w:szCs w:val="24"/>
              </w:rPr>
            </w:pPr>
            <w:r>
              <w:rPr>
                <w:rFonts w:hint="eastAsia" w:ascii="仿宋" w:hAnsi="仿宋" w:eastAsia="仿宋" w:cs="宋体"/>
                <w:sz w:val="24"/>
                <w:szCs w:val="24"/>
              </w:rPr>
              <w:t>软件服务器端支持一键快速安装，无需其他任何数据库和服务器配置，装完即可使用。</w:t>
            </w:r>
          </w:p>
        </w:tc>
        <w:tc>
          <w:tcPr>
            <w:tcW w:w="676" w:type="dxa"/>
            <w:tcBorders>
              <w:tl2br w:val="nil"/>
              <w:tr2bl w:val="nil"/>
            </w:tcBorders>
            <w:vAlign w:val="center"/>
          </w:tcPr>
          <w:p>
            <w:pPr>
              <w:spacing w:line="240" w:lineRule="auto"/>
              <w:rPr>
                <w:rFonts w:ascii="仿宋" w:hAnsi="仿宋" w:eastAsia="仿宋"/>
                <w:sz w:val="24"/>
                <w:szCs w:val="24"/>
              </w:rPr>
            </w:pPr>
            <w:r>
              <w:rPr>
                <w:rFonts w:hint="eastAsia" w:ascii="仿宋" w:hAnsi="仿宋" w:eastAsia="仿宋"/>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990" w:type="dxa"/>
            <w:vAlign w:val="center"/>
          </w:tcPr>
          <w:p>
            <w:pPr>
              <w:spacing w:line="240" w:lineRule="auto"/>
              <w:rPr>
                <w:rFonts w:ascii="仿宋" w:hAnsi="仿宋" w:eastAsia="仿宋"/>
                <w:sz w:val="24"/>
                <w:szCs w:val="24"/>
              </w:rPr>
            </w:pPr>
            <w:bookmarkStart w:id="5" w:name="_Toc300"/>
            <w:r>
              <w:rPr>
                <w:rFonts w:hint="eastAsia" w:ascii="仿宋" w:hAnsi="仿宋" w:eastAsia="仿宋" w:cs="宋体"/>
                <w:sz w:val="24"/>
                <w:szCs w:val="24"/>
              </w:rPr>
              <w:t>注意力训练系统</w:t>
            </w:r>
            <w:bookmarkEnd w:id="5"/>
          </w:p>
        </w:tc>
        <w:tc>
          <w:tcPr>
            <w:tcW w:w="8224" w:type="dxa"/>
            <w:vAlign w:val="center"/>
          </w:tcPr>
          <w:p>
            <w:pPr>
              <w:widowControl/>
              <w:spacing w:line="240" w:lineRule="auto"/>
              <w:jc w:val="left"/>
              <w:textAlignment w:val="center"/>
              <w:rPr>
                <w:rFonts w:ascii="仿宋" w:hAnsi="仿宋" w:eastAsia="仿宋" w:cs="宋体"/>
                <w:sz w:val="24"/>
                <w:szCs w:val="24"/>
              </w:rPr>
            </w:pPr>
            <w:r>
              <w:rPr>
                <w:rFonts w:hint="eastAsia" w:ascii="仿宋" w:hAnsi="仿宋" w:eastAsia="仿宋" w:cs="宋体"/>
                <w:sz w:val="24"/>
                <w:szCs w:val="24"/>
              </w:rPr>
              <w:t>一、系统部分</w:t>
            </w:r>
          </w:p>
          <w:p>
            <w:pPr>
              <w:widowControl/>
              <w:spacing w:line="240" w:lineRule="auto"/>
              <w:jc w:val="left"/>
              <w:textAlignment w:val="center"/>
              <w:rPr>
                <w:rFonts w:ascii="仿宋" w:hAnsi="仿宋" w:eastAsia="仿宋" w:cs="宋体"/>
                <w:sz w:val="24"/>
                <w:szCs w:val="24"/>
              </w:rPr>
            </w:pPr>
            <w:r>
              <w:rPr>
                <w:rFonts w:hint="eastAsia" w:ascii="仿宋" w:hAnsi="仿宋" w:eastAsia="仿宋" w:cs="宋体"/>
                <w:sz w:val="24"/>
                <w:szCs w:val="24"/>
              </w:rPr>
              <w:t>注意力训练系统从注意力稳定性、注意力分配、选择性注意力三大方面开展训练。</w:t>
            </w:r>
          </w:p>
          <w:p>
            <w:pPr>
              <w:widowControl/>
              <w:spacing w:line="240" w:lineRule="auto"/>
              <w:jc w:val="left"/>
              <w:textAlignment w:val="center"/>
              <w:rPr>
                <w:rFonts w:ascii="仿宋" w:hAnsi="仿宋" w:eastAsia="仿宋" w:cs="宋体"/>
                <w:sz w:val="24"/>
                <w:szCs w:val="24"/>
              </w:rPr>
            </w:pPr>
            <w:r>
              <w:rPr>
                <w:rFonts w:hint="eastAsia" w:ascii="仿宋" w:hAnsi="仿宋" w:eastAsia="仿宋" w:cs="宋体"/>
                <w:sz w:val="24"/>
                <w:szCs w:val="24"/>
              </w:rPr>
              <w:t>1.注意力稳定性</w:t>
            </w:r>
          </w:p>
          <w:p>
            <w:pPr>
              <w:widowControl/>
              <w:spacing w:line="240" w:lineRule="auto"/>
              <w:jc w:val="left"/>
              <w:textAlignment w:val="center"/>
              <w:rPr>
                <w:rFonts w:ascii="仿宋" w:hAnsi="仿宋" w:eastAsia="仿宋" w:cs="宋体"/>
                <w:sz w:val="24"/>
                <w:szCs w:val="24"/>
              </w:rPr>
            </w:pPr>
            <w:r>
              <w:rPr>
                <w:rFonts w:hint="eastAsia" w:ascii="仿宋" w:hAnsi="仿宋" w:eastAsia="仿宋" w:cs="宋体"/>
                <w:sz w:val="24"/>
                <w:szCs w:val="24"/>
              </w:rPr>
              <w:t>（1）大西瓜、小西瓜：综合训练特殊儿童的注意力、思维力和反应力，同时也能强化学生的听知觉能力。</w:t>
            </w:r>
          </w:p>
          <w:p>
            <w:pPr>
              <w:widowControl/>
              <w:spacing w:line="240" w:lineRule="auto"/>
              <w:jc w:val="left"/>
              <w:textAlignment w:val="center"/>
              <w:rPr>
                <w:rFonts w:ascii="仿宋" w:hAnsi="仿宋" w:eastAsia="仿宋" w:cs="宋体"/>
                <w:sz w:val="24"/>
                <w:szCs w:val="24"/>
              </w:rPr>
            </w:pPr>
            <w:r>
              <w:rPr>
                <w:rFonts w:hint="eastAsia" w:ascii="仿宋" w:hAnsi="仿宋" w:eastAsia="仿宋" w:cs="宋体"/>
                <w:sz w:val="24"/>
                <w:szCs w:val="24"/>
              </w:rPr>
              <w:t>（2）猜猜在哪里：需要集中注意力用双眼观察屏幕中物体的位置变化，训练特殊学生注意力集中的稳定性，同时也能锻炼学生的观察能力。</w:t>
            </w:r>
          </w:p>
          <w:p>
            <w:pPr>
              <w:widowControl/>
              <w:spacing w:line="240" w:lineRule="auto"/>
              <w:jc w:val="left"/>
              <w:textAlignment w:val="center"/>
              <w:rPr>
                <w:rFonts w:ascii="仿宋" w:hAnsi="仿宋" w:eastAsia="仿宋" w:cs="宋体"/>
                <w:sz w:val="24"/>
                <w:szCs w:val="24"/>
              </w:rPr>
            </w:pPr>
            <w:r>
              <w:rPr>
                <w:rFonts w:hint="eastAsia" w:ascii="仿宋" w:hAnsi="仿宋" w:eastAsia="仿宋" w:cs="宋体"/>
                <w:sz w:val="24"/>
                <w:szCs w:val="24"/>
              </w:rPr>
              <w:t>（3）舒尔特表：训练特殊学生注意力稳定性。</w:t>
            </w:r>
          </w:p>
          <w:p>
            <w:pPr>
              <w:widowControl/>
              <w:spacing w:line="240" w:lineRule="auto"/>
              <w:jc w:val="left"/>
              <w:textAlignment w:val="center"/>
              <w:rPr>
                <w:rFonts w:ascii="仿宋" w:hAnsi="仿宋" w:eastAsia="仿宋" w:cs="宋体"/>
                <w:sz w:val="24"/>
                <w:szCs w:val="24"/>
              </w:rPr>
            </w:pPr>
            <w:r>
              <w:rPr>
                <w:rFonts w:hint="eastAsia" w:ascii="仿宋" w:hAnsi="仿宋" w:eastAsia="仿宋" w:cs="宋体"/>
                <w:sz w:val="24"/>
                <w:szCs w:val="24"/>
              </w:rPr>
              <w:t>（4）海底消消乐：训练学生注意广度。教师也可以通过改变气泡上升速度和数量改变游戏难度。</w:t>
            </w:r>
          </w:p>
          <w:p>
            <w:pPr>
              <w:widowControl/>
              <w:spacing w:line="240" w:lineRule="auto"/>
              <w:jc w:val="left"/>
              <w:textAlignment w:val="center"/>
              <w:rPr>
                <w:rFonts w:ascii="仿宋" w:hAnsi="仿宋" w:eastAsia="仿宋" w:cs="宋体"/>
                <w:sz w:val="24"/>
                <w:szCs w:val="24"/>
              </w:rPr>
            </w:pPr>
            <w:r>
              <w:rPr>
                <w:rFonts w:hint="eastAsia" w:ascii="仿宋" w:hAnsi="仿宋" w:eastAsia="仿宋" w:cs="宋体"/>
                <w:sz w:val="24"/>
                <w:szCs w:val="24"/>
              </w:rPr>
              <w:t>2.注意力分配</w:t>
            </w:r>
          </w:p>
          <w:p>
            <w:pPr>
              <w:widowControl/>
              <w:spacing w:line="240" w:lineRule="auto"/>
              <w:jc w:val="left"/>
              <w:textAlignment w:val="center"/>
              <w:rPr>
                <w:rFonts w:ascii="仿宋" w:hAnsi="仿宋" w:eastAsia="仿宋" w:cs="宋体"/>
                <w:sz w:val="24"/>
                <w:szCs w:val="24"/>
              </w:rPr>
            </w:pPr>
            <w:r>
              <w:rPr>
                <w:rFonts w:hint="eastAsia" w:ascii="仿宋" w:hAnsi="仿宋" w:eastAsia="仿宋" w:cs="宋体"/>
                <w:sz w:val="24"/>
                <w:szCs w:val="24"/>
              </w:rPr>
              <w:t>（1）一心两用：提高学生集中注意力处理不同问题的能力。</w:t>
            </w:r>
          </w:p>
          <w:p>
            <w:pPr>
              <w:widowControl/>
              <w:spacing w:line="240" w:lineRule="auto"/>
              <w:jc w:val="left"/>
              <w:textAlignment w:val="center"/>
              <w:rPr>
                <w:rFonts w:ascii="仿宋" w:hAnsi="仿宋" w:eastAsia="仿宋" w:cs="宋体"/>
                <w:sz w:val="24"/>
                <w:szCs w:val="24"/>
              </w:rPr>
            </w:pPr>
            <w:r>
              <w:rPr>
                <w:rFonts w:hint="eastAsia" w:ascii="仿宋" w:hAnsi="仿宋" w:eastAsia="仿宋" w:cs="宋体"/>
                <w:sz w:val="24"/>
                <w:szCs w:val="24"/>
              </w:rPr>
              <w:t>（2）数一数，学分类：学生通过认识并分辨不同种类的物体，然后进行分类，培养学生注意力分配能力，教师可以根据需要选择某一类别进行训练。</w:t>
            </w:r>
          </w:p>
          <w:p>
            <w:pPr>
              <w:widowControl/>
              <w:spacing w:line="240" w:lineRule="auto"/>
              <w:jc w:val="left"/>
              <w:textAlignment w:val="center"/>
              <w:rPr>
                <w:rFonts w:ascii="仿宋" w:hAnsi="仿宋" w:eastAsia="仿宋" w:cs="宋体"/>
                <w:sz w:val="24"/>
                <w:szCs w:val="24"/>
              </w:rPr>
            </w:pPr>
            <w:r>
              <w:rPr>
                <w:rFonts w:hint="eastAsia" w:ascii="仿宋" w:hAnsi="仿宋" w:eastAsia="仿宋" w:cs="宋体"/>
                <w:sz w:val="24"/>
                <w:szCs w:val="24"/>
              </w:rPr>
              <w:t>（3）啄木鸟：找出两幅图不同的地方，训练学生注意力分配能力。</w:t>
            </w:r>
          </w:p>
          <w:p>
            <w:pPr>
              <w:widowControl/>
              <w:spacing w:line="240" w:lineRule="auto"/>
              <w:jc w:val="left"/>
              <w:textAlignment w:val="center"/>
              <w:rPr>
                <w:rFonts w:ascii="仿宋" w:hAnsi="仿宋" w:eastAsia="仿宋" w:cs="宋体"/>
                <w:sz w:val="24"/>
                <w:szCs w:val="24"/>
              </w:rPr>
            </w:pPr>
            <w:r>
              <w:rPr>
                <w:rFonts w:hint="eastAsia" w:ascii="仿宋" w:hAnsi="仿宋" w:eastAsia="仿宋" w:cs="宋体"/>
                <w:sz w:val="24"/>
                <w:szCs w:val="24"/>
              </w:rPr>
              <w:t>3.选择性注意力</w:t>
            </w:r>
          </w:p>
          <w:p>
            <w:pPr>
              <w:widowControl/>
              <w:spacing w:line="240" w:lineRule="auto"/>
              <w:jc w:val="left"/>
              <w:textAlignment w:val="center"/>
              <w:rPr>
                <w:rFonts w:ascii="仿宋" w:hAnsi="仿宋" w:eastAsia="仿宋" w:cs="宋体"/>
                <w:sz w:val="24"/>
                <w:szCs w:val="24"/>
              </w:rPr>
            </w:pPr>
            <w:r>
              <w:rPr>
                <w:rFonts w:hint="eastAsia" w:ascii="仿宋" w:hAnsi="仿宋" w:eastAsia="仿宋" w:cs="宋体"/>
                <w:sz w:val="24"/>
                <w:szCs w:val="24"/>
              </w:rPr>
              <w:t>（1）超市理货员：一方面教会学生认识日常生活中常见的物品，另一方面发展训练学生的选择注意力及形状知觉能力，提高学生对日常生活用品的形状辨别能力，特高特殊学生对物品用途及外形的联想能力与总结能力。</w:t>
            </w:r>
          </w:p>
          <w:p>
            <w:pPr>
              <w:widowControl/>
              <w:spacing w:line="240" w:lineRule="auto"/>
              <w:jc w:val="left"/>
              <w:textAlignment w:val="center"/>
              <w:rPr>
                <w:rFonts w:ascii="仿宋" w:hAnsi="仿宋" w:eastAsia="仿宋" w:cs="宋体"/>
                <w:sz w:val="24"/>
                <w:szCs w:val="24"/>
              </w:rPr>
            </w:pPr>
            <w:r>
              <w:rPr>
                <w:rFonts w:hint="eastAsia" w:ascii="仿宋" w:hAnsi="仿宋" w:eastAsia="仿宋" w:cs="宋体"/>
                <w:sz w:val="24"/>
                <w:szCs w:val="24"/>
              </w:rPr>
              <w:t>（2）尾巴比赛：通过比较不同动物尾巴的长短，一方面让学生对动物属性有更深的了解，锻炼特殊学生选择性注意力，即能够将其注意力集中在要求上，而避免其他干扰。教师可以通过调整动物数量，以及尾巴长短近似性来调节难度。</w:t>
            </w:r>
          </w:p>
          <w:p>
            <w:pPr>
              <w:widowControl/>
              <w:spacing w:line="240" w:lineRule="auto"/>
              <w:jc w:val="left"/>
              <w:textAlignment w:val="center"/>
              <w:rPr>
                <w:rFonts w:ascii="仿宋" w:hAnsi="仿宋" w:eastAsia="仿宋" w:cs="宋体"/>
                <w:sz w:val="24"/>
                <w:szCs w:val="24"/>
              </w:rPr>
            </w:pPr>
            <w:r>
              <w:rPr>
                <w:rFonts w:hint="eastAsia" w:ascii="仿宋" w:hAnsi="仿宋" w:eastAsia="仿宋" w:cs="宋体"/>
                <w:sz w:val="24"/>
                <w:szCs w:val="24"/>
              </w:rPr>
              <w:t>（3）小熊搭积木：学生通过认识不同形状的积木，并按照要求做出选择，反复训练可以对选择注意力的训练有很好的效果。教师可以增加积木的数量，以及相同形状积木的数量来调节难度。</w:t>
            </w:r>
          </w:p>
          <w:p>
            <w:pPr>
              <w:widowControl/>
              <w:spacing w:line="240" w:lineRule="auto"/>
              <w:jc w:val="left"/>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二、硬件部分</w:t>
            </w:r>
          </w:p>
          <w:p>
            <w:pPr>
              <w:spacing w:line="24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sz w:val="24"/>
                <w:szCs w:val="24"/>
              </w:rPr>
              <w:t>1.</w:t>
            </w:r>
            <w:r>
              <w:rPr>
                <w:rFonts w:hint="eastAsia" w:ascii="仿宋" w:hAnsi="仿宋" w:eastAsia="仿宋" w:cs="宋体"/>
                <w:color w:val="000000" w:themeColor="text1"/>
                <w:sz w:val="24"/>
                <w:szCs w:val="24"/>
                <w14:textFill>
                  <w14:solidFill>
                    <w14:schemeClr w14:val="tx1"/>
                  </w14:solidFill>
                </w14:textFill>
              </w:rPr>
              <w:t>多点触控互动桌尺寸：≥32寸</w:t>
            </w:r>
          </w:p>
          <w:p>
            <w:pPr>
              <w:spacing w:line="24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2.CPU：</w:t>
            </w:r>
            <w:r>
              <w:rPr>
                <w:rFonts w:hint="eastAsia" w:ascii="仿宋" w:hAnsi="仿宋" w:eastAsia="仿宋" w:cs="宋体"/>
                <w:sz w:val="24"/>
                <w:szCs w:val="24"/>
              </w:rPr>
              <w:t>不低于</w:t>
            </w:r>
            <w:r>
              <w:rPr>
                <w:rFonts w:hint="eastAsia" w:ascii="仿宋" w:hAnsi="仿宋" w:eastAsia="仿宋" w:cs="宋体"/>
                <w:color w:val="000000" w:themeColor="text1"/>
                <w:sz w:val="24"/>
                <w:szCs w:val="24"/>
                <w14:textFill>
                  <w14:solidFill>
                    <w14:schemeClr w14:val="tx1"/>
                  </w14:solidFill>
                </w14:textFill>
              </w:rPr>
              <w:t>i5</w:t>
            </w:r>
          </w:p>
          <w:p>
            <w:pPr>
              <w:spacing w:line="24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3.内存：≥8G、硬盘≥256G</w:t>
            </w:r>
          </w:p>
          <w:p>
            <w:pPr>
              <w:spacing w:line="240" w:lineRule="auto"/>
              <w:jc w:val="left"/>
              <w:rPr>
                <w:rFonts w:ascii="仿宋" w:hAnsi="仿宋" w:eastAsia="仿宋" w:cs="宋体"/>
                <w:color w:val="FF0000"/>
                <w:kern w:val="0"/>
                <w:sz w:val="24"/>
                <w:szCs w:val="24"/>
                <w:lang w:bidi="ar"/>
              </w:rPr>
            </w:pPr>
            <w:r>
              <w:rPr>
                <w:rFonts w:hint="eastAsia" w:ascii="仿宋" w:hAnsi="仿宋" w:eastAsia="仿宋" w:cs="宋体"/>
                <w:color w:val="000000" w:themeColor="text1"/>
                <w:sz w:val="24"/>
                <w:szCs w:val="24"/>
                <w14:textFill>
                  <w14:solidFill>
                    <w14:schemeClr w14:val="tx1"/>
                  </w14:solidFill>
                </w14:textFill>
              </w:rPr>
              <w:t>4.</w:t>
            </w:r>
            <w:r>
              <w:rPr>
                <w:rFonts w:hint="eastAsia" w:ascii="仿宋" w:hAnsi="仿宋" w:eastAsia="仿宋" w:cs="宋体"/>
                <w:color w:val="000000" w:themeColor="text1"/>
                <w:kern w:val="0"/>
                <w:sz w:val="24"/>
                <w:szCs w:val="24"/>
                <w:lang w:bidi="ar"/>
                <w14:textFill>
                  <w14:solidFill>
                    <w14:schemeClr w14:val="tx1"/>
                  </w14:solidFill>
                </w14:textFill>
              </w:rPr>
              <w:t>材质：冷轧钢板</w:t>
            </w:r>
          </w:p>
          <w:p>
            <w:pPr>
              <w:widowControl/>
              <w:spacing w:line="240" w:lineRule="auto"/>
              <w:jc w:val="left"/>
              <w:textAlignment w:val="center"/>
              <w:rPr>
                <w:rFonts w:ascii="仿宋" w:hAnsi="仿宋" w:eastAsia="仿宋" w:cs="宋体"/>
                <w:sz w:val="24"/>
                <w:szCs w:val="24"/>
              </w:rPr>
            </w:pPr>
            <w:r>
              <w:rPr>
                <w:rFonts w:hint="eastAsia" w:ascii="仿宋" w:hAnsi="仿宋" w:eastAsia="仿宋" w:cs="宋体"/>
                <w:color w:val="000000"/>
                <w:kern w:val="0"/>
                <w:sz w:val="24"/>
                <w:szCs w:val="24"/>
                <w:lang w:bidi="ar"/>
              </w:rPr>
              <w:t>5.</w:t>
            </w:r>
            <w:r>
              <w:rPr>
                <w:rFonts w:hint="eastAsia" w:ascii="仿宋" w:hAnsi="仿宋" w:eastAsia="仿宋" w:cs="宋体"/>
                <w:sz w:val="24"/>
                <w:szCs w:val="24"/>
              </w:rPr>
              <w:t>PU凳：2个</w:t>
            </w:r>
          </w:p>
        </w:tc>
        <w:tc>
          <w:tcPr>
            <w:tcW w:w="676" w:type="dxa"/>
            <w:vAlign w:val="center"/>
          </w:tcPr>
          <w:p>
            <w:pPr>
              <w:spacing w:line="240" w:lineRule="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990" w:type="dxa"/>
            <w:vAlign w:val="center"/>
          </w:tcPr>
          <w:p>
            <w:pPr>
              <w:spacing w:line="240" w:lineRule="auto"/>
              <w:rPr>
                <w:rFonts w:ascii="仿宋" w:hAnsi="仿宋" w:eastAsia="仿宋"/>
                <w:sz w:val="24"/>
                <w:szCs w:val="24"/>
              </w:rPr>
            </w:pPr>
            <w:bookmarkStart w:id="6" w:name="_Toc12833"/>
            <w:r>
              <w:rPr>
                <w:rFonts w:hint="eastAsia" w:ascii="仿宋" w:hAnsi="仿宋" w:eastAsia="仿宋" w:cs="宋体"/>
                <w:sz w:val="24"/>
                <w:szCs w:val="24"/>
              </w:rPr>
              <w:t>思维能力训练系统</w:t>
            </w:r>
            <w:bookmarkEnd w:id="6"/>
          </w:p>
        </w:tc>
        <w:tc>
          <w:tcPr>
            <w:tcW w:w="8224" w:type="dxa"/>
            <w:vAlign w:val="center"/>
          </w:tcPr>
          <w:p>
            <w:pPr>
              <w:spacing w:line="240" w:lineRule="auto"/>
              <w:jc w:val="both"/>
              <w:rPr>
                <w:rFonts w:ascii="仿宋" w:hAnsi="仿宋" w:eastAsia="仿宋" w:cs="宋体"/>
                <w:sz w:val="24"/>
                <w:szCs w:val="24"/>
              </w:rPr>
            </w:pPr>
            <w:r>
              <w:rPr>
                <w:rFonts w:hint="eastAsia" w:ascii="仿宋" w:hAnsi="仿宋" w:eastAsia="仿宋" w:cs="宋体"/>
                <w:sz w:val="24"/>
                <w:szCs w:val="24"/>
              </w:rPr>
              <w:t>一、思维能力训练不少于7个训练模块。</w:t>
            </w:r>
          </w:p>
          <w:p>
            <w:pPr>
              <w:spacing w:line="240" w:lineRule="auto"/>
              <w:jc w:val="both"/>
              <w:rPr>
                <w:rFonts w:ascii="仿宋" w:hAnsi="仿宋" w:eastAsia="仿宋" w:cs="宋体"/>
                <w:sz w:val="24"/>
                <w:szCs w:val="24"/>
              </w:rPr>
            </w:pPr>
            <w:r>
              <w:rPr>
                <w:rFonts w:hint="eastAsia" w:ascii="仿宋" w:hAnsi="仿宋" w:eastAsia="仿宋" w:cs="宋体"/>
                <w:sz w:val="24"/>
                <w:szCs w:val="24"/>
              </w:rPr>
              <w:t>1.图案推理：锻炼学生的观察能力和对事物的分析能力,尤其是细节分析及完整构图能力，教师可根据实际需要自行选择。</w:t>
            </w:r>
          </w:p>
          <w:p>
            <w:pPr>
              <w:spacing w:line="240" w:lineRule="auto"/>
              <w:jc w:val="both"/>
              <w:rPr>
                <w:rFonts w:ascii="仿宋" w:hAnsi="仿宋" w:eastAsia="仿宋" w:cs="宋体"/>
                <w:sz w:val="24"/>
                <w:szCs w:val="24"/>
              </w:rPr>
            </w:pPr>
            <w:r>
              <w:rPr>
                <w:rFonts w:hint="eastAsia" w:ascii="仿宋" w:hAnsi="仿宋" w:eastAsia="仿宋" w:cs="宋体"/>
                <w:sz w:val="24"/>
                <w:szCs w:val="24"/>
              </w:rPr>
              <w:t>2.移动矩阵：促进整体构图、细节特征记忆标记能力发展。教师可根据实际需要自行选择。教师也可以通过改变碎片个数来改变游戏难度。</w:t>
            </w:r>
          </w:p>
          <w:p>
            <w:pPr>
              <w:spacing w:line="240" w:lineRule="auto"/>
              <w:jc w:val="both"/>
              <w:rPr>
                <w:rFonts w:ascii="仿宋" w:hAnsi="仿宋" w:eastAsia="仿宋" w:cs="宋体"/>
                <w:sz w:val="24"/>
                <w:szCs w:val="24"/>
              </w:rPr>
            </w:pPr>
            <w:r>
              <w:rPr>
                <w:rFonts w:hint="eastAsia" w:ascii="仿宋" w:hAnsi="仿宋" w:eastAsia="仿宋" w:cs="宋体"/>
                <w:sz w:val="24"/>
                <w:szCs w:val="24"/>
              </w:rPr>
              <w:t>3.连连看：训练学生的逻辑思维及观察能力。教师可根据实际需要自行选择。教师也可以通过改变连连看块数来改变游戏难度。</w:t>
            </w:r>
          </w:p>
          <w:p>
            <w:pPr>
              <w:spacing w:line="240" w:lineRule="auto"/>
              <w:jc w:val="both"/>
              <w:rPr>
                <w:rFonts w:ascii="仿宋" w:hAnsi="仿宋" w:eastAsia="仿宋" w:cs="宋体"/>
                <w:sz w:val="24"/>
                <w:szCs w:val="24"/>
              </w:rPr>
            </w:pPr>
            <w:r>
              <w:rPr>
                <w:rFonts w:hint="eastAsia" w:ascii="仿宋" w:hAnsi="仿宋" w:eastAsia="仿宋" w:cs="宋体"/>
                <w:sz w:val="24"/>
                <w:szCs w:val="24"/>
              </w:rPr>
              <w:t>4.这是什么呀：促进整体构图、细节特征记忆标记能力发展。教师可根据实际需要自行选择难度。</w:t>
            </w:r>
          </w:p>
          <w:p>
            <w:pPr>
              <w:spacing w:line="240" w:lineRule="auto"/>
              <w:jc w:val="both"/>
              <w:rPr>
                <w:rFonts w:ascii="仿宋" w:hAnsi="仿宋" w:eastAsia="仿宋" w:cs="宋体"/>
                <w:sz w:val="24"/>
                <w:szCs w:val="24"/>
              </w:rPr>
            </w:pPr>
            <w:r>
              <w:rPr>
                <w:rFonts w:hint="eastAsia" w:ascii="仿宋" w:hAnsi="仿宋" w:eastAsia="仿宋" w:cs="宋体"/>
                <w:sz w:val="24"/>
                <w:szCs w:val="24"/>
              </w:rPr>
              <w:t>5.猜猜我在哪里：促进整体构图、细节特征记忆标记能力发展。教师可根据实际需要自行选择难度。</w:t>
            </w:r>
          </w:p>
          <w:p>
            <w:pPr>
              <w:spacing w:line="240" w:lineRule="auto"/>
              <w:jc w:val="both"/>
              <w:rPr>
                <w:rFonts w:ascii="仿宋" w:hAnsi="仿宋" w:eastAsia="仿宋" w:cs="宋体"/>
                <w:sz w:val="24"/>
                <w:szCs w:val="24"/>
              </w:rPr>
            </w:pPr>
            <w:r>
              <w:rPr>
                <w:rFonts w:hint="eastAsia" w:ascii="仿宋" w:hAnsi="仿宋" w:eastAsia="仿宋" w:cs="宋体"/>
                <w:sz w:val="24"/>
                <w:szCs w:val="24"/>
              </w:rPr>
              <w:t>6.图形配对：锻炼学生的空间想象能力和完整构图能力。教师可根据实际需要自行选择难度</w:t>
            </w:r>
          </w:p>
          <w:p>
            <w:pPr>
              <w:spacing w:line="240" w:lineRule="auto"/>
              <w:jc w:val="both"/>
              <w:rPr>
                <w:rFonts w:ascii="仿宋" w:hAnsi="仿宋" w:eastAsia="仿宋" w:cs="宋体"/>
                <w:sz w:val="24"/>
                <w:szCs w:val="24"/>
              </w:rPr>
            </w:pPr>
            <w:r>
              <w:rPr>
                <w:rFonts w:hint="eastAsia" w:ascii="仿宋" w:hAnsi="仿宋" w:eastAsia="仿宋" w:cs="宋体"/>
                <w:sz w:val="24"/>
                <w:szCs w:val="24"/>
              </w:rPr>
              <w:t>7.编码游戏：训练学生的学习迁移能力和注意转移能力，采用图形与数字对照翻译的学习任务来研究学习的过程，进行心理因素性实验类的学习迁移。难度可根据教学需要进行定制调整。</w:t>
            </w:r>
          </w:p>
          <w:p>
            <w:pPr>
              <w:widowControl/>
              <w:spacing w:line="240" w:lineRule="auto"/>
              <w:jc w:val="both"/>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二、硬件部分</w:t>
            </w:r>
          </w:p>
          <w:p>
            <w:pPr>
              <w:spacing w:line="240" w:lineRule="auto"/>
              <w:jc w:val="both"/>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sz w:val="24"/>
                <w:szCs w:val="24"/>
              </w:rPr>
              <w:t>1.</w:t>
            </w:r>
            <w:r>
              <w:rPr>
                <w:rFonts w:hint="eastAsia" w:ascii="仿宋" w:hAnsi="仿宋" w:eastAsia="仿宋" w:cs="宋体"/>
                <w:color w:val="000000" w:themeColor="text1"/>
                <w:sz w:val="24"/>
                <w:szCs w:val="24"/>
                <w14:textFill>
                  <w14:solidFill>
                    <w14:schemeClr w14:val="tx1"/>
                  </w14:solidFill>
                </w14:textFill>
              </w:rPr>
              <w:t>多点触控互动桌尺寸：≥32寸</w:t>
            </w:r>
          </w:p>
          <w:p>
            <w:pPr>
              <w:spacing w:line="240" w:lineRule="auto"/>
              <w:jc w:val="both"/>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2.CPU：</w:t>
            </w:r>
            <w:r>
              <w:rPr>
                <w:rFonts w:hint="eastAsia" w:ascii="仿宋" w:hAnsi="仿宋" w:eastAsia="仿宋" w:cs="宋体"/>
                <w:sz w:val="24"/>
                <w:szCs w:val="24"/>
              </w:rPr>
              <w:t>不低于</w:t>
            </w:r>
            <w:r>
              <w:rPr>
                <w:rFonts w:hint="eastAsia" w:ascii="仿宋" w:hAnsi="仿宋" w:eastAsia="仿宋" w:cs="宋体"/>
                <w:color w:val="000000" w:themeColor="text1"/>
                <w:sz w:val="24"/>
                <w:szCs w:val="24"/>
                <w14:textFill>
                  <w14:solidFill>
                    <w14:schemeClr w14:val="tx1"/>
                  </w14:solidFill>
                </w14:textFill>
              </w:rPr>
              <w:t>i5</w:t>
            </w:r>
          </w:p>
          <w:p>
            <w:pPr>
              <w:spacing w:line="240" w:lineRule="auto"/>
              <w:jc w:val="both"/>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3.内存：≥8G、硬盘≥256G</w:t>
            </w:r>
          </w:p>
          <w:p>
            <w:pPr>
              <w:spacing w:line="240" w:lineRule="auto"/>
              <w:jc w:val="both"/>
              <w:rPr>
                <w:rFonts w:ascii="仿宋" w:hAnsi="仿宋" w:eastAsia="仿宋" w:cs="宋体"/>
                <w:color w:val="FF0000"/>
                <w:kern w:val="0"/>
                <w:sz w:val="24"/>
                <w:szCs w:val="24"/>
                <w:lang w:bidi="ar"/>
              </w:rPr>
            </w:pPr>
            <w:r>
              <w:rPr>
                <w:rFonts w:hint="eastAsia" w:ascii="仿宋" w:hAnsi="仿宋" w:eastAsia="仿宋" w:cs="宋体"/>
                <w:color w:val="000000" w:themeColor="text1"/>
                <w:sz w:val="24"/>
                <w:szCs w:val="24"/>
                <w14:textFill>
                  <w14:solidFill>
                    <w14:schemeClr w14:val="tx1"/>
                  </w14:solidFill>
                </w14:textFill>
              </w:rPr>
              <w:t>4.</w:t>
            </w:r>
            <w:r>
              <w:rPr>
                <w:rFonts w:hint="eastAsia" w:ascii="仿宋" w:hAnsi="仿宋" w:eastAsia="仿宋" w:cs="宋体"/>
                <w:color w:val="000000" w:themeColor="text1"/>
                <w:kern w:val="0"/>
                <w:sz w:val="24"/>
                <w:szCs w:val="24"/>
                <w:lang w:bidi="ar"/>
                <w14:textFill>
                  <w14:solidFill>
                    <w14:schemeClr w14:val="tx1"/>
                  </w14:solidFill>
                </w14:textFill>
              </w:rPr>
              <w:t>材质：冷轧钢板</w:t>
            </w:r>
          </w:p>
          <w:p>
            <w:pPr>
              <w:spacing w:line="240" w:lineRule="auto"/>
              <w:jc w:val="both"/>
              <w:rPr>
                <w:rFonts w:ascii="仿宋" w:hAnsi="仿宋" w:eastAsia="仿宋" w:cs="宋体"/>
                <w:sz w:val="24"/>
                <w:szCs w:val="24"/>
              </w:rPr>
            </w:pPr>
            <w:r>
              <w:rPr>
                <w:rFonts w:hint="eastAsia" w:ascii="仿宋" w:hAnsi="仿宋" w:eastAsia="仿宋" w:cs="宋体"/>
                <w:color w:val="000000"/>
                <w:kern w:val="0"/>
                <w:sz w:val="24"/>
                <w:szCs w:val="24"/>
                <w:lang w:bidi="ar"/>
              </w:rPr>
              <w:t>5.</w:t>
            </w:r>
            <w:r>
              <w:rPr>
                <w:rFonts w:hint="eastAsia" w:ascii="仿宋" w:hAnsi="仿宋" w:eastAsia="仿宋" w:cs="宋体"/>
                <w:sz w:val="24"/>
                <w:szCs w:val="24"/>
              </w:rPr>
              <w:t>PU凳：2个</w:t>
            </w:r>
          </w:p>
        </w:tc>
        <w:tc>
          <w:tcPr>
            <w:tcW w:w="676" w:type="dxa"/>
            <w:vAlign w:val="center"/>
          </w:tcPr>
          <w:p>
            <w:pPr>
              <w:spacing w:line="240" w:lineRule="auto"/>
              <w:rPr>
                <w:rFonts w:ascii="仿宋" w:hAnsi="仿宋" w:eastAsia="仿宋"/>
                <w:sz w:val="24"/>
                <w:szCs w:val="24"/>
              </w:rPr>
            </w:pPr>
            <w:r>
              <w:rPr>
                <w:rFonts w:hint="eastAsia" w:ascii="仿宋" w:hAnsi="仿宋" w:eastAsia="仿宋" w:cs="宋体"/>
                <w:bCs/>
                <w:color w:val="000000"/>
                <w:kern w:val="0"/>
                <w:sz w:val="24"/>
                <w:szCs w:val="24"/>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990" w:type="dxa"/>
            <w:vAlign w:val="center"/>
          </w:tcPr>
          <w:p>
            <w:pPr>
              <w:spacing w:line="240" w:lineRule="auto"/>
              <w:rPr>
                <w:rFonts w:ascii="仿宋" w:hAnsi="仿宋" w:eastAsia="仿宋"/>
                <w:sz w:val="24"/>
                <w:szCs w:val="24"/>
              </w:rPr>
            </w:pPr>
            <w:r>
              <w:rPr>
                <w:rFonts w:ascii="仿宋" w:hAnsi="仿宋" w:eastAsia="仿宋"/>
                <w:sz w:val="24"/>
                <w:szCs w:val="24"/>
              </w:rPr>
              <w:t>学习机</w:t>
            </w:r>
          </w:p>
        </w:tc>
        <w:tc>
          <w:tcPr>
            <w:tcW w:w="8224" w:type="dxa"/>
            <w:vAlign w:val="center"/>
          </w:tcPr>
          <w:p>
            <w:pPr>
              <w:spacing w:line="240" w:lineRule="auto"/>
              <w:jc w:val="both"/>
              <w:rPr>
                <w:rFonts w:ascii="仿宋" w:hAnsi="仿宋" w:eastAsia="仿宋" w:cs="宋体"/>
                <w:sz w:val="24"/>
                <w:szCs w:val="24"/>
              </w:rPr>
            </w:pPr>
            <w:r>
              <w:rPr>
                <w:rFonts w:hint="eastAsia" w:ascii="仿宋" w:hAnsi="仿宋" w:eastAsia="仿宋" w:cs="宋体"/>
                <w:sz w:val="24"/>
                <w:szCs w:val="24"/>
              </w:rPr>
              <w:t>包括逻辑数理、语言表达、艺术审美、科学探究、社会适应五大能力，提供不同领域的学习内容，激发儿童的潜能。</w:t>
            </w:r>
          </w:p>
          <w:p>
            <w:pPr>
              <w:spacing w:line="240" w:lineRule="auto"/>
              <w:jc w:val="both"/>
              <w:rPr>
                <w:rFonts w:ascii="仿宋" w:hAnsi="仿宋" w:eastAsia="仿宋" w:cs="宋体"/>
                <w:sz w:val="24"/>
                <w:szCs w:val="24"/>
              </w:rPr>
            </w:pPr>
            <w:r>
              <w:rPr>
                <w:rFonts w:hint="eastAsia" w:ascii="仿宋" w:hAnsi="仿宋" w:eastAsia="仿宋" w:cs="宋体"/>
                <w:sz w:val="24"/>
                <w:szCs w:val="24"/>
              </w:rPr>
              <w:t>屏幕：≥15.6英寸*IPS类纸屏，AG防眩光，低蓝光，超广视角</w:t>
            </w:r>
          </w:p>
          <w:p>
            <w:pPr>
              <w:spacing w:line="240" w:lineRule="auto"/>
              <w:jc w:val="both"/>
              <w:rPr>
                <w:rFonts w:ascii="仿宋" w:hAnsi="仿宋" w:eastAsia="仿宋" w:cs="宋体"/>
                <w:sz w:val="24"/>
                <w:szCs w:val="24"/>
              </w:rPr>
            </w:pPr>
            <w:r>
              <w:rPr>
                <w:rFonts w:hint="eastAsia" w:ascii="仿宋" w:hAnsi="仿宋" w:eastAsia="仿宋" w:cs="宋体"/>
                <w:sz w:val="24"/>
                <w:szCs w:val="24"/>
              </w:rPr>
              <w:t>触控类型：10点电容触控，AF镀膜，触感顺滑</w:t>
            </w:r>
          </w:p>
          <w:p>
            <w:pPr>
              <w:spacing w:line="240" w:lineRule="auto"/>
              <w:jc w:val="both"/>
              <w:rPr>
                <w:rFonts w:ascii="仿宋" w:hAnsi="仿宋" w:eastAsia="仿宋" w:cs="宋体"/>
                <w:sz w:val="24"/>
                <w:szCs w:val="24"/>
              </w:rPr>
            </w:pPr>
            <w:r>
              <w:rPr>
                <w:rFonts w:hint="eastAsia" w:ascii="仿宋" w:hAnsi="仿宋" w:eastAsia="仿宋" w:cs="宋体"/>
                <w:sz w:val="24"/>
                <w:szCs w:val="24"/>
              </w:rPr>
              <w:t>主芯片：八核CPU+双核APU</w:t>
            </w:r>
          </w:p>
          <w:p>
            <w:pPr>
              <w:spacing w:line="240" w:lineRule="auto"/>
              <w:jc w:val="both"/>
              <w:rPr>
                <w:rFonts w:ascii="仿宋" w:hAnsi="仿宋" w:eastAsia="仿宋" w:cs="宋体"/>
                <w:sz w:val="24"/>
                <w:szCs w:val="24"/>
              </w:rPr>
            </w:pPr>
            <w:r>
              <w:rPr>
                <w:rFonts w:hint="eastAsia" w:ascii="仿宋" w:hAnsi="仿宋" w:eastAsia="仿宋" w:cs="宋体"/>
                <w:sz w:val="24"/>
                <w:szCs w:val="24"/>
              </w:rPr>
              <w:t>内存RAM：≥</w:t>
            </w:r>
            <w:r>
              <w:rPr>
                <w:rFonts w:ascii="仿宋" w:hAnsi="仿宋" w:eastAsia="仿宋" w:cs="宋体"/>
                <w:sz w:val="24"/>
                <w:szCs w:val="24"/>
              </w:rPr>
              <w:t>4GB</w:t>
            </w:r>
          </w:p>
          <w:p>
            <w:pPr>
              <w:spacing w:line="240" w:lineRule="auto"/>
              <w:jc w:val="both"/>
              <w:rPr>
                <w:rFonts w:ascii="仿宋" w:hAnsi="仿宋" w:eastAsia="仿宋" w:cs="宋体"/>
                <w:sz w:val="24"/>
                <w:szCs w:val="24"/>
              </w:rPr>
            </w:pPr>
            <w:r>
              <w:rPr>
                <w:rFonts w:hint="eastAsia" w:ascii="仿宋" w:hAnsi="仿宋" w:eastAsia="仿宋" w:cs="宋体"/>
                <w:sz w:val="24"/>
                <w:szCs w:val="24"/>
              </w:rPr>
              <w:t>存储ROM：≥</w:t>
            </w:r>
            <w:r>
              <w:rPr>
                <w:rFonts w:ascii="仿宋" w:hAnsi="仿宋" w:eastAsia="仿宋" w:cs="宋体"/>
                <w:sz w:val="24"/>
                <w:szCs w:val="24"/>
              </w:rPr>
              <w:t>128GB</w:t>
            </w:r>
          </w:p>
          <w:p>
            <w:pPr>
              <w:spacing w:line="240" w:lineRule="auto"/>
              <w:jc w:val="both"/>
              <w:rPr>
                <w:rFonts w:ascii="仿宋" w:hAnsi="仿宋" w:eastAsia="仿宋" w:cs="宋体"/>
                <w:sz w:val="24"/>
                <w:szCs w:val="24"/>
              </w:rPr>
            </w:pPr>
            <w:r>
              <w:rPr>
                <w:rFonts w:hint="eastAsia" w:ascii="仿宋" w:hAnsi="仿宋" w:eastAsia="仿宋" w:cs="宋体"/>
                <w:sz w:val="24"/>
                <w:szCs w:val="24"/>
              </w:rPr>
              <w:t>操作系统：</w:t>
            </w:r>
            <w:r>
              <w:rPr>
                <w:rFonts w:ascii="仿宋" w:hAnsi="仿宋" w:eastAsia="仿宋" w:cs="宋体"/>
                <w:sz w:val="24"/>
                <w:szCs w:val="24"/>
              </w:rPr>
              <w:t>Android 10.0</w:t>
            </w:r>
          </w:p>
          <w:p>
            <w:pPr>
              <w:spacing w:line="240" w:lineRule="auto"/>
              <w:jc w:val="both"/>
              <w:rPr>
                <w:rFonts w:ascii="仿宋" w:hAnsi="仿宋" w:eastAsia="仿宋" w:cs="宋体"/>
                <w:sz w:val="24"/>
                <w:szCs w:val="24"/>
              </w:rPr>
            </w:pPr>
            <w:r>
              <w:rPr>
                <w:rFonts w:hint="eastAsia" w:ascii="仿宋" w:hAnsi="仿宋" w:eastAsia="仿宋" w:cs="宋体"/>
                <w:sz w:val="24"/>
                <w:szCs w:val="24"/>
              </w:rPr>
              <w:t>网络支持: Wi-Fi5 2.4GHz+5GHz双频;蓝牙BT5.0</w:t>
            </w:r>
          </w:p>
          <w:p>
            <w:pPr>
              <w:spacing w:line="240" w:lineRule="auto"/>
              <w:jc w:val="both"/>
              <w:rPr>
                <w:rFonts w:ascii="仿宋" w:hAnsi="仿宋" w:eastAsia="仿宋" w:cs="宋体"/>
                <w:sz w:val="24"/>
                <w:szCs w:val="24"/>
              </w:rPr>
            </w:pPr>
            <w:r>
              <w:rPr>
                <w:rFonts w:hint="eastAsia" w:ascii="仿宋" w:hAnsi="仿宋" w:eastAsia="仿宋" w:cs="宋体"/>
                <w:sz w:val="24"/>
                <w:szCs w:val="24"/>
              </w:rPr>
              <w:t>摄像头:双摄，1300万像素主摄像头+200万像素Al护眼摄像头</w:t>
            </w:r>
          </w:p>
          <w:p>
            <w:pPr>
              <w:spacing w:line="240" w:lineRule="auto"/>
              <w:jc w:val="both"/>
              <w:rPr>
                <w:rFonts w:ascii="仿宋" w:hAnsi="仿宋" w:eastAsia="仿宋" w:cs="宋体"/>
                <w:sz w:val="24"/>
                <w:szCs w:val="24"/>
              </w:rPr>
            </w:pPr>
            <w:r>
              <w:rPr>
                <w:rFonts w:hint="eastAsia" w:ascii="仿宋" w:hAnsi="仿宋" w:eastAsia="仿宋" w:cs="宋体"/>
                <w:sz w:val="24"/>
                <w:szCs w:val="24"/>
              </w:rPr>
              <w:t>感应功能:距离感应，环境色温感应，环境照度感应</w:t>
            </w:r>
          </w:p>
          <w:p>
            <w:pPr>
              <w:spacing w:line="240" w:lineRule="auto"/>
              <w:jc w:val="both"/>
              <w:rPr>
                <w:rFonts w:ascii="仿宋" w:hAnsi="仿宋" w:eastAsia="仿宋" w:cs="宋体"/>
                <w:sz w:val="24"/>
                <w:szCs w:val="24"/>
              </w:rPr>
            </w:pPr>
            <w:r>
              <w:rPr>
                <w:rFonts w:hint="eastAsia" w:ascii="仿宋" w:hAnsi="仿宋" w:eastAsia="仿宋" w:cs="宋体"/>
                <w:sz w:val="24"/>
                <w:szCs w:val="24"/>
              </w:rPr>
              <w:t>扬声器</w:t>
            </w:r>
            <w:r>
              <w:rPr>
                <w:rFonts w:ascii="仿宋" w:hAnsi="仿宋" w:eastAsia="仿宋" w:cs="宋体"/>
                <w:sz w:val="24"/>
                <w:szCs w:val="24"/>
              </w:rPr>
              <w:t>:</w:t>
            </w:r>
            <w:r>
              <w:rPr>
                <w:rFonts w:hint="eastAsia" w:ascii="仿宋" w:hAnsi="仿宋" w:eastAsia="仿宋" w:cs="宋体"/>
                <w:sz w:val="24"/>
                <w:szCs w:val="24"/>
              </w:rPr>
              <w:t>10W超线性全频喇叭</w:t>
            </w:r>
          </w:p>
          <w:p>
            <w:pPr>
              <w:spacing w:line="240" w:lineRule="auto"/>
              <w:jc w:val="both"/>
              <w:rPr>
                <w:rFonts w:ascii="仿宋" w:hAnsi="仿宋" w:eastAsia="仿宋" w:cs="宋体"/>
                <w:sz w:val="24"/>
                <w:szCs w:val="24"/>
              </w:rPr>
            </w:pPr>
            <w:r>
              <w:rPr>
                <w:rFonts w:hint="eastAsia" w:ascii="仿宋" w:hAnsi="仿宋" w:eastAsia="仿宋" w:cs="宋体"/>
                <w:sz w:val="24"/>
                <w:szCs w:val="24"/>
              </w:rPr>
              <w:t>麦克风:双麦克风</w:t>
            </w:r>
          </w:p>
          <w:p>
            <w:pPr>
              <w:spacing w:line="240" w:lineRule="auto"/>
              <w:jc w:val="both"/>
              <w:rPr>
                <w:rFonts w:ascii="仿宋" w:hAnsi="仿宋" w:eastAsia="仿宋" w:cs="宋体"/>
                <w:sz w:val="24"/>
                <w:szCs w:val="24"/>
              </w:rPr>
            </w:pPr>
            <w:r>
              <w:rPr>
                <w:rFonts w:hint="eastAsia" w:ascii="仿宋" w:hAnsi="仿宋" w:eastAsia="仿宋" w:cs="宋体"/>
                <w:sz w:val="24"/>
                <w:szCs w:val="24"/>
              </w:rPr>
              <w:t>整机尺寸：≥</w:t>
            </w:r>
            <w:r>
              <w:rPr>
                <w:rFonts w:ascii="仿宋" w:hAnsi="仿宋" w:eastAsia="仿宋" w:cs="宋体"/>
                <w:sz w:val="24"/>
                <w:szCs w:val="24"/>
              </w:rPr>
              <w:t>366×303×58mm</w:t>
            </w:r>
          </w:p>
          <w:p>
            <w:pPr>
              <w:spacing w:line="240" w:lineRule="auto"/>
              <w:jc w:val="both"/>
            </w:pPr>
            <w:r>
              <w:rPr>
                <w:rFonts w:hint="eastAsia" w:ascii="仿宋" w:hAnsi="仿宋" w:eastAsia="仿宋" w:cs="宋体"/>
                <w:sz w:val="24"/>
                <w:szCs w:val="24"/>
              </w:rPr>
              <w:t>触控笔：支持33cm伸缩</w:t>
            </w:r>
          </w:p>
        </w:tc>
        <w:tc>
          <w:tcPr>
            <w:tcW w:w="676" w:type="dxa"/>
            <w:vAlign w:val="center"/>
          </w:tcPr>
          <w:p>
            <w:pPr>
              <w:spacing w:line="240" w:lineRule="auto"/>
              <w:rPr>
                <w:rFonts w:ascii="仿宋" w:hAnsi="仿宋" w:eastAsia="仿宋"/>
                <w:sz w:val="24"/>
                <w:szCs w:val="24"/>
              </w:rPr>
            </w:pPr>
            <w:r>
              <w:rPr>
                <w:rFonts w:hint="eastAsia" w:ascii="仿宋" w:hAnsi="仿宋" w:eastAsia="仿宋"/>
                <w:sz w:val="24"/>
                <w:szCs w:val="24"/>
              </w:rPr>
              <w:t>1套</w:t>
            </w:r>
          </w:p>
        </w:tc>
      </w:tr>
      <w:bookmarkEnd w:id="3"/>
    </w:tbl>
    <w:p>
      <w:pPr>
        <w:spacing w:line="460" w:lineRule="exact"/>
        <w:ind w:right="-105" w:rightChars="-50" w:firstLine="480" w:firstLineChars="200"/>
        <w:jc w:val="left"/>
        <w:rPr>
          <w:rFonts w:ascii="仿宋" w:hAnsi="仿宋" w:eastAsia="仿宋" w:cs="仿宋"/>
          <w:b/>
          <w:sz w:val="24"/>
          <w:szCs w:val="24"/>
        </w:rPr>
      </w:pPr>
      <w:r>
        <w:rPr>
          <w:rFonts w:hint="eastAsia" w:ascii="仿宋" w:hAnsi="仿宋" w:eastAsia="仿宋" w:cs="仿宋"/>
          <w:bCs/>
          <w:sz w:val="24"/>
          <w:szCs w:val="24"/>
        </w:rPr>
        <w:t>3、投标须知：</w:t>
      </w:r>
    </w:p>
    <w:p>
      <w:pPr>
        <w:spacing w:line="460" w:lineRule="exact"/>
        <w:ind w:right="-105" w:rightChars="-50" w:firstLine="480" w:firstLineChars="200"/>
        <w:jc w:val="left"/>
        <w:rPr>
          <w:rFonts w:ascii="仿宋" w:hAnsi="仿宋" w:eastAsia="仿宋" w:cs="仿宋"/>
          <w:sz w:val="24"/>
          <w:szCs w:val="24"/>
        </w:rPr>
      </w:pPr>
      <w:r>
        <w:rPr>
          <w:rFonts w:hint="eastAsia" w:ascii="仿宋" w:hAnsi="仿宋" w:eastAsia="仿宋" w:cs="仿宋"/>
          <w:sz w:val="24"/>
          <w:szCs w:val="24"/>
        </w:rPr>
        <w:t>（1） “询价采购报价单”中报价及总价中包含技术开发、培训、安装、调试、售后服务和税费等全部费用，报价时应逐项填写报价，最后汇总得出总价。</w:t>
      </w:r>
    </w:p>
    <w:p>
      <w:pPr>
        <w:spacing w:line="460" w:lineRule="exact"/>
        <w:ind w:right="-105" w:rightChars="-50" w:firstLine="480" w:firstLineChars="200"/>
        <w:jc w:val="both"/>
        <w:rPr>
          <w:rFonts w:ascii="仿宋" w:hAnsi="仿宋" w:eastAsia="仿宋" w:cs="仿宋"/>
          <w:sz w:val="24"/>
          <w:szCs w:val="24"/>
        </w:rPr>
      </w:pPr>
      <w:r>
        <w:rPr>
          <w:rFonts w:hint="eastAsia" w:ascii="仿宋" w:hAnsi="仿宋" w:eastAsia="仿宋" w:cs="仿宋"/>
          <w:sz w:val="24"/>
          <w:szCs w:val="24"/>
        </w:rPr>
        <w:t>（2）采购人要求供应商在询价单中明确列出</w:t>
      </w:r>
      <w:r>
        <w:rPr>
          <w:rFonts w:hint="eastAsia" w:ascii="仿宋" w:hAnsi="仿宋" w:eastAsia="仿宋" w:cs="仿宋"/>
          <w:sz w:val="24"/>
          <w:szCs w:val="24"/>
          <w:u w:val="single"/>
        </w:rPr>
        <w:t>品牌、型号</w:t>
      </w:r>
      <w:r>
        <w:rPr>
          <w:rFonts w:hint="eastAsia" w:ascii="仿宋" w:hAnsi="仿宋" w:eastAsia="仿宋" w:cs="仿宋"/>
          <w:sz w:val="24"/>
          <w:szCs w:val="24"/>
        </w:rPr>
        <w:t>，否则作无效标处理。</w:t>
      </w:r>
    </w:p>
    <w:p>
      <w:pPr>
        <w:spacing w:line="460" w:lineRule="exact"/>
        <w:ind w:right="-105" w:rightChars="-50" w:firstLine="480" w:firstLineChars="200"/>
        <w:jc w:val="left"/>
        <w:rPr>
          <w:rFonts w:ascii="仿宋" w:hAnsi="仿宋" w:eastAsia="仿宋" w:cs="仿宋"/>
          <w:sz w:val="24"/>
          <w:szCs w:val="24"/>
        </w:rPr>
      </w:pPr>
      <w:r>
        <w:rPr>
          <w:rFonts w:hint="eastAsia" w:ascii="仿宋" w:hAnsi="仿宋" w:eastAsia="仿宋" w:cs="仿宋"/>
          <w:sz w:val="24"/>
          <w:szCs w:val="24"/>
        </w:rPr>
        <w:t>（3）供应商需对学校功能室进行现场踏勘（不强制踏勘），了解功能室情况，并就功能室设备安装方案和学校取得一致。</w:t>
      </w:r>
    </w:p>
    <w:p>
      <w:pPr>
        <w:spacing w:line="460" w:lineRule="exact"/>
        <w:ind w:right="-105" w:rightChars="-50" w:firstLine="480" w:firstLineChars="200"/>
        <w:jc w:val="left"/>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sz w:val="24"/>
          <w:szCs w:val="24"/>
        </w:rPr>
        <w:t>本询价文件的合法性、合规性及合理性均由采购人负责</w:t>
      </w:r>
      <w:r>
        <w:rPr>
          <w:rFonts w:hint="eastAsia" w:ascii="仿宋" w:hAnsi="仿宋" w:eastAsia="仿宋" w:cs="仿宋"/>
          <w:sz w:val="24"/>
          <w:szCs w:val="24"/>
        </w:rPr>
        <w:t>，报价单位如有疑问请于202</w:t>
      </w:r>
      <w:r>
        <w:rPr>
          <w:rFonts w:ascii="仿宋" w:hAnsi="仿宋" w:eastAsia="仿宋" w:cs="仿宋"/>
          <w:sz w:val="24"/>
          <w:szCs w:val="24"/>
        </w:rPr>
        <w:t>2</w:t>
      </w:r>
      <w:r>
        <w:rPr>
          <w:rFonts w:hint="eastAsia" w:ascii="仿宋" w:hAnsi="仿宋" w:eastAsia="仿宋" w:cs="仿宋"/>
          <w:sz w:val="24"/>
          <w:szCs w:val="24"/>
        </w:rPr>
        <w:t>年1</w:t>
      </w:r>
      <w:r>
        <w:rPr>
          <w:rFonts w:ascii="仿宋" w:hAnsi="仿宋" w:eastAsia="仿宋" w:cs="仿宋"/>
          <w:sz w:val="24"/>
          <w:szCs w:val="24"/>
        </w:rPr>
        <w:t>0</w:t>
      </w:r>
      <w:r>
        <w:rPr>
          <w:rFonts w:hint="eastAsia" w:ascii="仿宋" w:hAnsi="仿宋" w:eastAsia="仿宋" w:cs="仿宋"/>
          <w:sz w:val="24"/>
          <w:szCs w:val="24"/>
        </w:rPr>
        <w:t>月</w:t>
      </w:r>
      <w:r>
        <w:rPr>
          <w:rFonts w:ascii="仿宋" w:hAnsi="仿宋" w:eastAsia="仿宋" w:cs="仿宋"/>
          <w:sz w:val="24"/>
          <w:szCs w:val="24"/>
        </w:rPr>
        <w:t xml:space="preserve"> 20 </w:t>
      </w:r>
      <w:r>
        <w:rPr>
          <w:rFonts w:hint="eastAsia" w:ascii="仿宋" w:hAnsi="仿宋" w:eastAsia="仿宋" w:cs="仿宋"/>
          <w:sz w:val="24"/>
          <w:szCs w:val="24"/>
        </w:rPr>
        <w:t>日</w:t>
      </w:r>
      <w:r>
        <w:rPr>
          <w:rFonts w:hint="eastAsia" w:ascii="仿宋" w:hAnsi="仿宋" w:eastAsia="仿宋" w:cs="仿宋"/>
          <w:sz w:val="24"/>
          <w:szCs w:val="24"/>
          <w:u w:val="single"/>
        </w:rPr>
        <w:t>10</w:t>
      </w:r>
      <w:r>
        <w:rPr>
          <w:rFonts w:hint="eastAsia" w:ascii="仿宋" w:hAnsi="仿宋" w:eastAsia="仿宋" w:cs="仿宋"/>
          <w:sz w:val="24"/>
          <w:szCs w:val="24"/>
        </w:rPr>
        <w:t>时前书面向采购方提出，要求注明被疑问项目名称。当询价文件的澄清、修改、补充等在同一内容的表述上不一致时，以最后发生的为准。询价文件以外内容，不予答复。</w:t>
      </w:r>
    </w:p>
    <w:p>
      <w:pPr>
        <w:spacing w:line="460" w:lineRule="exact"/>
        <w:ind w:right="-105" w:rightChars="-50" w:firstLine="480" w:firstLineChars="200"/>
        <w:jc w:val="left"/>
        <w:rPr>
          <w:rFonts w:ascii="仿宋" w:hAnsi="仿宋" w:eastAsia="仿宋" w:cs="仿宋"/>
          <w:sz w:val="24"/>
          <w:szCs w:val="24"/>
        </w:rPr>
      </w:pPr>
      <w:r>
        <w:rPr>
          <w:rFonts w:hint="eastAsia" w:ascii="仿宋" w:hAnsi="仿宋" w:eastAsia="仿宋" w:cs="仿宋"/>
          <w:sz w:val="24"/>
          <w:szCs w:val="24"/>
        </w:rPr>
        <w:t>5、报价单填写内容字迹必须工整，产品型号及配置要求和报价均不得修改。</w:t>
      </w:r>
    </w:p>
    <w:p>
      <w:pPr>
        <w:spacing w:line="460" w:lineRule="exact"/>
        <w:ind w:right="-105" w:rightChars="-50" w:firstLine="480" w:firstLineChars="200"/>
        <w:jc w:val="left"/>
        <w:rPr>
          <w:rFonts w:ascii="仿宋" w:hAnsi="仿宋" w:eastAsia="仿宋" w:cs="仿宋"/>
          <w:sz w:val="24"/>
          <w:szCs w:val="24"/>
        </w:rPr>
      </w:pPr>
      <w:r>
        <w:rPr>
          <w:rFonts w:hint="eastAsia" w:ascii="仿宋" w:hAnsi="仿宋" w:eastAsia="仿宋" w:cs="仿宋"/>
          <w:sz w:val="24"/>
          <w:szCs w:val="24"/>
        </w:rPr>
        <w:t>6、参加询价采购的供应商应仔细阅读理解采购单位的询价文件要求，对所投产品负责，一旦成为成交供应商必须及时按照询价文件要求签订合同。</w:t>
      </w:r>
    </w:p>
    <w:p>
      <w:pPr>
        <w:spacing w:line="460" w:lineRule="exact"/>
        <w:ind w:right="-105" w:rightChars="-50" w:firstLine="480" w:firstLineChars="200"/>
        <w:jc w:val="left"/>
        <w:rPr>
          <w:rFonts w:ascii="仿宋" w:hAnsi="仿宋" w:eastAsia="仿宋" w:cs="仿宋"/>
          <w:sz w:val="24"/>
          <w:szCs w:val="24"/>
        </w:rPr>
      </w:pPr>
      <w:r>
        <w:rPr>
          <w:rFonts w:hint="eastAsia" w:ascii="仿宋" w:hAnsi="仿宋" w:eastAsia="仿宋" w:cs="仿宋"/>
          <w:sz w:val="24"/>
          <w:szCs w:val="24"/>
        </w:rPr>
        <w:t>7、询价投标文件的组成：（1）投标函；（2）具备履行合同所必需的设备和专业技术能力的书面声明；（3）参加政府采购活动前3年内在经营活动中没有重大违法记录的书面声明；（4）营业执照副本复印件；（5）询价采购报价单；（6）参数要求中所列的证明材料。</w:t>
      </w:r>
    </w:p>
    <w:p>
      <w:pPr>
        <w:spacing w:line="460" w:lineRule="exact"/>
        <w:ind w:right="-105" w:rightChars="-50" w:firstLine="480" w:firstLineChars="200"/>
        <w:jc w:val="left"/>
        <w:rPr>
          <w:rFonts w:ascii="仿宋" w:hAnsi="仿宋" w:eastAsia="仿宋" w:cs="仿宋"/>
          <w:color w:val="000000"/>
          <w:sz w:val="24"/>
          <w:szCs w:val="24"/>
        </w:rPr>
      </w:pPr>
      <w:r>
        <w:rPr>
          <w:rFonts w:hint="eastAsia" w:ascii="仿宋" w:hAnsi="仿宋" w:eastAsia="仿宋" w:cs="仿宋"/>
          <w:sz w:val="24"/>
          <w:szCs w:val="24"/>
        </w:rPr>
        <w:t>8、询价投标文件的封装、标识及份数要求：（1）</w:t>
      </w:r>
      <w:r>
        <w:rPr>
          <w:rFonts w:hint="eastAsia" w:ascii="仿宋" w:hAnsi="仿宋" w:eastAsia="仿宋" w:cs="仿宋"/>
          <w:color w:val="000000"/>
          <w:sz w:val="24"/>
          <w:szCs w:val="24"/>
        </w:rPr>
        <w:t>封袋大小根据需要自行制作；</w:t>
      </w:r>
      <w:r>
        <w:rPr>
          <w:rFonts w:hint="eastAsia" w:ascii="仿宋" w:hAnsi="仿宋" w:eastAsia="仿宋" w:cs="仿宋"/>
          <w:sz w:val="24"/>
          <w:szCs w:val="24"/>
        </w:rPr>
        <w:t>（2）在密封袋上注明</w:t>
      </w:r>
      <w:r>
        <w:rPr>
          <w:rFonts w:hint="eastAsia" w:ascii="仿宋" w:hAnsi="仿宋" w:eastAsia="仿宋" w:cs="仿宋"/>
          <w:b/>
          <w:sz w:val="24"/>
          <w:szCs w:val="24"/>
        </w:rPr>
        <w:t>报价单位、所报项目名称、询价单编号及联系人姓名和联系号码</w:t>
      </w:r>
      <w:r>
        <w:rPr>
          <w:rFonts w:hint="eastAsia" w:ascii="仿宋" w:hAnsi="仿宋" w:eastAsia="仿宋" w:cs="仿宋"/>
          <w:color w:val="000000"/>
          <w:sz w:val="24"/>
          <w:szCs w:val="24"/>
        </w:rPr>
        <w:t>；</w:t>
      </w:r>
      <w:r>
        <w:rPr>
          <w:rFonts w:hint="eastAsia" w:ascii="仿宋" w:hAnsi="仿宋" w:eastAsia="仿宋" w:cs="仿宋"/>
          <w:sz w:val="24"/>
          <w:szCs w:val="24"/>
        </w:rPr>
        <w:t>（3）询价投标文件</w:t>
      </w:r>
      <w:r>
        <w:rPr>
          <w:rFonts w:hint="eastAsia" w:ascii="仿宋" w:hAnsi="仿宋" w:eastAsia="仿宋" w:cs="仿宋"/>
          <w:color w:val="000000"/>
          <w:sz w:val="24"/>
          <w:szCs w:val="24"/>
        </w:rPr>
        <w:t>装入封袋后必须在封口处密封并盖</w:t>
      </w:r>
      <w:r>
        <w:rPr>
          <w:rFonts w:hint="eastAsia" w:ascii="仿宋" w:hAnsi="仿宋" w:eastAsia="仿宋" w:cs="仿宋"/>
          <w:sz w:val="24"/>
          <w:szCs w:val="24"/>
        </w:rPr>
        <w:t>报价</w:t>
      </w:r>
      <w:r>
        <w:rPr>
          <w:rFonts w:hint="eastAsia" w:ascii="仿宋" w:hAnsi="仿宋" w:eastAsia="仿宋" w:cs="仿宋"/>
          <w:color w:val="000000"/>
          <w:sz w:val="24"/>
          <w:szCs w:val="24"/>
        </w:rPr>
        <w:t>单位公章；（4）询价投标文件需提供分别装订的正本一份，副本一份。</w:t>
      </w:r>
    </w:p>
    <w:p>
      <w:pPr>
        <w:spacing w:line="460" w:lineRule="exact"/>
        <w:ind w:right="-105" w:rightChars="-50" w:firstLine="480" w:firstLineChars="200"/>
        <w:jc w:val="left"/>
        <w:rPr>
          <w:rFonts w:ascii="仿宋" w:hAnsi="仿宋" w:eastAsia="仿宋" w:cs="仿宋"/>
          <w:sz w:val="24"/>
          <w:szCs w:val="24"/>
        </w:rPr>
      </w:pPr>
      <w:r>
        <w:rPr>
          <w:rFonts w:hint="eastAsia" w:ascii="仿宋" w:hAnsi="仿宋" w:eastAsia="仿宋" w:cs="仿宋"/>
          <w:sz w:val="24"/>
          <w:szCs w:val="24"/>
        </w:rPr>
        <w:t>9、询价投标文件的递交：询价报价文件应密封，并于</w:t>
      </w:r>
      <w:r>
        <w:rPr>
          <w:rFonts w:hint="eastAsia" w:ascii="仿宋" w:hAnsi="仿宋" w:eastAsia="仿宋" w:cs="仿宋"/>
          <w:sz w:val="24"/>
          <w:szCs w:val="24"/>
          <w:u w:val="single"/>
        </w:rPr>
        <w:t xml:space="preserve"> 202</w:t>
      </w:r>
      <w:r>
        <w:rPr>
          <w:rFonts w:ascii="仿宋" w:hAnsi="仿宋" w:eastAsia="仿宋" w:cs="仿宋"/>
          <w:sz w:val="24"/>
          <w:szCs w:val="24"/>
          <w:u w:val="single"/>
        </w:rPr>
        <w:t>2</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1</w:t>
      </w:r>
      <w:r>
        <w:rPr>
          <w:rFonts w:ascii="仿宋" w:hAnsi="仿宋" w:eastAsia="仿宋" w:cs="仿宋"/>
          <w:sz w:val="24"/>
          <w:szCs w:val="24"/>
          <w:u w:val="single"/>
        </w:rPr>
        <w:t>0</w:t>
      </w:r>
      <w:r>
        <w:rPr>
          <w:rFonts w:hint="eastAsia" w:ascii="仿宋" w:hAnsi="仿宋" w:eastAsia="仿宋" w:cs="仿宋"/>
          <w:sz w:val="24"/>
          <w:szCs w:val="24"/>
        </w:rPr>
        <w:t>月</w:t>
      </w:r>
      <w:r>
        <w:rPr>
          <w:rFonts w:ascii="仿宋" w:hAnsi="仿宋" w:eastAsia="仿宋" w:cs="仿宋"/>
          <w:sz w:val="24"/>
          <w:szCs w:val="24"/>
          <w:u w:val="single"/>
        </w:rPr>
        <w:t xml:space="preserve"> 21 </w:t>
      </w:r>
      <w:r>
        <w:rPr>
          <w:rFonts w:hint="eastAsia" w:ascii="仿宋" w:hAnsi="仿宋" w:eastAsia="仿宋" w:cs="仿宋"/>
          <w:sz w:val="24"/>
          <w:szCs w:val="24"/>
        </w:rPr>
        <w:t>日</w:t>
      </w:r>
      <w:r>
        <w:rPr>
          <w:rFonts w:hint="eastAsia" w:ascii="仿宋" w:hAnsi="仿宋" w:eastAsia="仿宋" w:cs="仿宋"/>
          <w:sz w:val="24"/>
          <w:szCs w:val="24"/>
          <w:u w:val="single"/>
        </w:rPr>
        <w:t xml:space="preserve"> 15</w:t>
      </w:r>
      <w:r>
        <w:rPr>
          <w:rFonts w:hint="eastAsia" w:ascii="仿宋" w:hAnsi="仿宋" w:eastAsia="仿宋" w:cs="仿宋"/>
          <w:sz w:val="24"/>
          <w:szCs w:val="24"/>
        </w:rPr>
        <w:t>时</w:t>
      </w:r>
      <w:r>
        <w:rPr>
          <w:rFonts w:hint="eastAsia" w:ascii="仿宋" w:hAnsi="仿宋" w:eastAsia="仿宋" w:cs="仿宋"/>
          <w:sz w:val="24"/>
          <w:szCs w:val="24"/>
          <w:u w:val="single"/>
        </w:rPr>
        <w:t xml:space="preserve">30 </w:t>
      </w:r>
      <w:r>
        <w:rPr>
          <w:rFonts w:hint="eastAsia" w:ascii="仿宋" w:hAnsi="仿宋" w:eastAsia="仿宋" w:cs="仿宋"/>
          <w:sz w:val="24"/>
          <w:szCs w:val="24"/>
        </w:rPr>
        <w:t>分前送达南京市莲花实验学校小学部。</w:t>
      </w:r>
    </w:p>
    <w:p>
      <w:pPr>
        <w:spacing w:line="460" w:lineRule="exact"/>
        <w:ind w:right="-105" w:rightChars="-50" w:firstLine="480" w:firstLineChars="200"/>
        <w:jc w:val="left"/>
        <w:rPr>
          <w:rFonts w:ascii="仿宋" w:hAnsi="仿宋" w:eastAsia="仿宋" w:cs="仿宋"/>
          <w:sz w:val="24"/>
          <w:szCs w:val="24"/>
        </w:rPr>
      </w:pPr>
      <w:r>
        <w:rPr>
          <w:rFonts w:hint="eastAsia" w:ascii="仿宋" w:hAnsi="仿宋" w:eastAsia="仿宋" w:cs="仿宋"/>
          <w:sz w:val="24"/>
          <w:szCs w:val="24"/>
        </w:rPr>
        <w:t>10、由采购单位依法组建的询价小组于</w:t>
      </w:r>
      <w:r>
        <w:rPr>
          <w:rFonts w:hint="eastAsia" w:ascii="仿宋" w:hAnsi="仿宋" w:eastAsia="仿宋" w:cs="仿宋"/>
          <w:sz w:val="24"/>
          <w:szCs w:val="24"/>
          <w:u w:val="single"/>
        </w:rPr>
        <w:t xml:space="preserve"> 202</w:t>
      </w:r>
      <w:r>
        <w:rPr>
          <w:rFonts w:ascii="仿宋" w:hAnsi="仿宋" w:eastAsia="仿宋" w:cs="仿宋"/>
          <w:sz w:val="24"/>
          <w:szCs w:val="24"/>
          <w:u w:val="single"/>
        </w:rPr>
        <w:t>2</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1</w:t>
      </w:r>
      <w:r>
        <w:rPr>
          <w:rFonts w:ascii="仿宋" w:hAnsi="仿宋" w:eastAsia="仿宋" w:cs="仿宋"/>
          <w:sz w:val="24"/>
          <w:szCs w:val="24"/>
          <w:u w:val="single"/>
        </w:rPr>
        <w:t>0</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21  </w:t>
      </w:r>
      <w:r>
        <w:rPr>
          <w:rFonts w:hint="eastAsia" w:ascii="仿宋" w:hAnsi="仿宋" w:eastAsia="仿宋" w:cs="仿宋"/>
          <w:sz w:val="24"/>
          <w:szCs w:val="24"/>
        </w:rPr>
        <w:t>日</w:t>
      </w:r>
      <w:r>
        <w:rPr>
          <w:rFonts w:hint="eastAsia" w:ascii="仿宋" w:hAnsi="仿宋" w:eastAsia="仿宋" w:cs="仿宋"/>
          <w:sz w:val="24"/>
          <w:szCs w:val="24"/>
          <w:u w:val="single"/>
        </w:rPr>
        <w:t xml:space="preserve">15 </w:t>
      </w:r>
      <w:r>
        <w:rPr>
          <w:rFonts w:hint="eastAsia" w:ascii="仿宋" w:hAnsi="仿宋" w:eastAsia="仿宋" w:cs="仿宋"/>
          <w:sz w:val="24"/>
          <w:szCs w:val="24"/>
        </w:rPr>
        <w:t>时</w:t>
      </w:r>
      <w:r>
        <w:rPr>
          <w:rFonts w:hint="eastAsia" w:ascii="仿宋" w:hAnsi="仿宋" w:eastAsia="仿宋" w:cs="仿宋"/>
          <w:sz w:val="24"/>
          <w:szCs w:val="24"/>
          <w:u w:val="single"/>
        </w:rPr>
        <w:t xml:space="preserve"> 30</w:t>
      </w:r>
      <w:r>
        <w:rPr>
          <w:rFonts w:hint="eastAsia" w:ascii="仿宋" w:hAnsi="仿宋" w:eastAsia="仿宋" w:cs="仿宋"/>
          <w:sz w:val="24"/>
          <w:szCs w:val="24"/>
        </w:rPr>
        <w:t>分后开拆询价投标文件，按照符合采购需求、质量和服务相等且报价最低的原则确定成交供应商。如出现最低报价多家相同，由采购人现场召集最低相同报价单位随机抽取确定成交供应商。对报价计算错误的按财政部第87号令的原则进行修正，并将询价结果进行公告。</w:t>
      </w:r>
    </w:p>
    <w:p>
      <w:pPr>
        <w:spacing w:line="460" w:lineRule="exact"/>
        <w:ind w:right="-105" w:rightChars="-50" w:firstLine="480" w:firstLineChars="200"/>
        <w:jc w:val="left"/>
        <w:rPr>
          <w:rFonts w:ascii="仿宋" w:hAnsi="仿宋" w:eastAsia="仿宋" w:cs="仿宋"/>
          <w:sz w:val="24"/>
          <w:szCs w:val="24"/>
        </w:rPr>
      </w:pPr>
      <w:r>
        <w:rPr>
          <w:rFonts w:hint="eastAsia" w:ascii="仿宋" w:hAnsi="仿宋" w:eastAsia="仿宋" w:cs="仿宋"/>
          <w:sz w:val="24"/>
          <w:szCs w:val="24"/>
        </w:rPr>
        <w:t>11、成交结果公告后：</w:t>
      </w:r>
    </w:p>
    <w:p>
      <w:pPr>
        <w:spacing w:line="460" w:lineRule="exact"/>
        <w:ind w:right="-105" w:rightChars="-50" w:firstLine="480" w:firstLineChars="200"/>
        <w:jc w:val="left"/>
        <w:rPr>
          <w:rFonts w:ascii="仿宋" w:hAnsi="仿宋" w:eastAsia="仿宋" w:cs="仿宋"/>
          <w:sz w:val="24"/>
          <w:szCs w:val="24"/>
        </w:rPr>
      </w:pPr>
      <w:r>
        <w:rPr>
          <w:rFonts w:hint="eastAsia" w:ascii="仿宋" w:hAnsi="仿宋" w:eastAsia="仿宋" w:cs="仿宋"/>
          <w:sz w:val="24"/>
          <w:szCs w:val="24"/>
        </w:rPr>
        <w:t>成交供应商须在公示结束后3个工作日内与采购单位签定合同。</w:t>
      </w:r>
    </w:p>
    <w:p>
      <w:pPr>
        <w:spacing w:line="460" w:lineRule="exact"/>
        <w:ind w:right="-105" w:rightChars="-50" w:firstLine="480" w:firstLineChars="200"/>
        <w:jc w:val="left"/>
        <w:rPr>
          <w:rFonts w:ascii="仿宋" w:hAnsi="仿宋" w:eastAsia="仿宋" w:cs="仿宋"/>
          <w:sz w:val="24"/>
          <w:szCs w:val="24"/>
        </w:rPr>
      </w:pPr>
      <w:r>
        <w:rPr>
          <w:rFonts w:hint="eastAsia" w:ascii="仿宋" w:hAnsi="仿宋" w:eastAsia="仿宋" w:cs="仿宋"/>
          <w:sz w:val="24"/>
          <w:szCs w:val="24"/>
        </w:rPr>
        <w:t>12、付款方式：校方验收合格签字后一次性付清合同款项。</w:t>
      </w:r>
    </w:p>
    <w:p>
      <w:pPr>
        <w:spacing w:line="460" w:lineRule="exact"/>
        <w:ind w:right="-105" w:rightChars="-50" w:firstLine="480" w:firstLineChars="200"/>
        <w:jc w:val="left"/>
        <w:rPr>
          <w:rFonts w:ascii="仿宋" w:hAnsi="仿宋" w:eastAsia="仿宋"/>
        </w:rPr>
      </w:pPr>
      <w:r>
        <w:rPr>
          <w:rFonts w:hint="eastAsia" w:ascii="仿宋" w:hAnsi="仿宋" w:eastAsia="仿宋" w:cs="仿宋"/>
          <w:sz w:val="24"/>
          <w:szCs w:val="24"/>
        </w:rPr>
        <w:t xml:space="preserve">13、无效标条款：（1）询价报价超出采购人最高限价的（最高限价为 </w:t>
      </w:r>
      <w:r>
        <w:rPr>
          <w:rFonts w:hint="eastAsia" w:ascii="仿宋" w:hAnsi="仿宋" w:eastAsia="仿宋" w:cs="仿宋"/>
          <w:sz w:val="24"/>
          <w:szCs w:val="24"/>
          <w:u w:val="single"/>
        </w:rPr>
        <w:t xml:space="preserve"> </w:t>
      </w:r>
      <w:r>
        <w:rPr>
          <w:rFonts w:ascii="仿宋" w:hAnsi="仿宋" w:eastAsia="仿宋" w:cs="仿宋"/>
          <w:sz w:val="24"/>
          <w:szCs w:val="24"/>
          <w:u w:val="single"/>
        </w:rPr>
        <w:t>9.8</w:t>
      </w:r>
      <w:r>
        <w:rPr>
          <w:rFonts w:hint="eastAsia" w:ascii="仿宋" w:hAnsi="仿宋" w:eastAsia="仿宋" w:cs="仿宋"/>
          <w:sz w:val="24"/>
          <w:szCs w:val="24"/>
          <w:u w:val="single"/>
        </w:rPr>
        <w:t xml:space="preserve"> </w:t>
      </w:r>
      <w:r>
        <w:rPr>
          <w:rFonts w:hint="eastAsia" w:ascii="仿宋" w:hAnsi="仿宋" w:eastAsia="仿宋" w:cs="仿宋"/>
          <w:sz w:val="24"/>
          <w:szCs w:val="24"/>
        </w:rPr>
        <w:t>万元）；（2）询价投标文件改变询价产品的规格型号及配置的；（3）</w:t>
      </w:r>
      <w:r>
        <w:rPr>
          <w:rFonts w:hint="eastAsia" w:ascii="仿宋" w:hAnsi="仿宋" w:eastAsia="仿宋" w:cs="仿宋"/>
          <w:b/>
          <w:sz w:val="24"/>
          <w:szCs w:val="24"/>
        </w:rPr>
        <w:t>询价投标文件内容不全的，采购人要求供应商在询价单中明确列出品牌列出的</w:t>
      </w:r>
      <w:r>
        <w:rPr>
          <w:rFonts w:hint="eastAsia" w:ascii="仿宋" w:hAnsi="仿宋" w:eastAsia="仿宋" w:cs="仿宋"/>
          <w:sz w:val="24"/>
          <w:szCs w:val="24"/>
        </w:rPr>
        <w:t>；（4）</w:t>
      </w:r>
      <w:r>
        <w:rPr>
          <w:rFonts w:hint="eastAsia" w:ascii="仿宋" w:hAnsi="仿宋" w:eastAsia="仿宋" w:cs="仿宋"/>
          <w:b/>
          <w:sz w:val="24"/>
          <w:szCs w:val="24"/>
        </w:rPr>
        <w:t>询价投标文件未按规定要求签署、盖章、未标识正副本、正副本资料不全、提供份数不全的</w:t>
      </w:r>
      <w:r>
        <w:rPr>
          <w:rFonts w:hint="eastAsia" w:ascii="仿宋" w:hAnsi="仿宋" w:eastAsia="仿宋" w:cs="仿宋"/>
          <w:sz w:val="24"/>
          <w:szCs w:val="24"/>
        </w:rPr>
        <w:t>；（5）询价报价单位递交两份或多份内容不同的询价投标文件，或在一份询价投标文件中对同一品牌同一配置报有两个或多个报价，且未声明哪一个有效的；（6）不符合法律、法规和询价文件中规定的其他实质性要求的。</w:t>
      </w:r>
      <w:bookmarkStart w:id="7" w:name="_Toc17671"/>
    </w:p>
    <w:p>
      <w:pPr>
        <w:widowControl/>
        <w:spacing w:line="240" w:lineRule="auto"/>
        <w:jc w:val="left"/>
        <w:rPr>
          <w:rFonts w:ascii="仿宋" w:hAnsi="仿宋" w:eastAsia="仿宋"/>
          <w:b/>
          <w:sz w:val="32"/>
          <w:szCs w:val="32"/>
        </w:rPr>
      </w:pPr>
      <w:r>
        <w:rPr>
          <w:rFonts w:ascii="仿宋" w:hAnsi="仿宋" w:eastAsia="仿宋"/>
          <w:b/>
          <w:sz w:val="32"/>
          <w:szCs w:val="32"/>
        </w:rPr>
        <w:br w:type="page"/>
      </w:r>
    </w:p>
    <w:p>
      <w:pPr>
        <w:outlineLvl w:val="0"/>
        <w:rPr>
          <w:rFonts w:ascii="仿宋" w:hAnsi="仿宋" w:eastAsia="仿宋"/>
          <w:b/>
          <w:sz w:val="32"/>
          <w:szCs w:val="32"/>
        </w:rPr>
      </w:pPr>
      <w:r>
        <w:rPr>
          <w:rFonts w:hint="eastAsia" w:ascii="仿宋" w:hAnsi="仿宋" w:eastAsia="仿宋"/>
          <w:b/>
          <w:sz w:val="32"/>
          <w:szCs w:val="32"/>
        </w:rPr>
        <w:t>第二章  投标文件</w:t>
      </w:r>
      <w:bookmarkEnd w:id="7"/>
      <w:r>
        <w:rPr>
          <w:rFonts w:hint="eastAsia" w:ascii="仿宋" w:hAnsi="仿宋" w:eastAsia="仿宋"/>
          <w:b/>
          <w:sz w:val="32"/>
          <w:szCs w:val="32"/>
        </w:rPr>
        <w:t>格式文本</w:t>
      </w:r>
    </w:p>
    <w:p>
      <w:pPr>
        <w:rPr>
          <w:rFonts w:ascii="仿宋" w:hAnsi="仿宋" w:eastAsia="仿宋"/>
          <w:b/>
          <w:sz w:val="40"/>
        </w:rPr>
      </w:pPr>
      <w:r>
        <w:rPr>
          <w:rFonts w:hint="eastAsia" w:ascii="仿宋" w:hAnsi="仿宋" w:eastAsia="仿宋"/>
          <w:b/>
          <w:sz w:val="28"/>
        </w:rPr>
        <w:t>1、投  标  函</w:t>
      </w:r>
    </w:p>
    <w:p>
      <w:pPr>
        <w:spacing w:line="400" w:lineRule="exact"/>
        <w:jc w:val="left"/>
        <w:rPr>
          <w:rFonts w:ascii="仿宋" w:hAnsi="仿宋" w:eastAsia="仿宋"/>
          <w:sz w:val="24"/>
          <w:u w:val="single"/>
        </w:rPr>
      </w:pPr>
    </w:p>
    <w:p>
      <w:pPr>
        <w:spacing w:line="400" w:lineRule="exact"/>
        <w:jc w:val="left"/>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szCs w:val="24"/>
          <w:u w:val="single"/>
        </w:rPr>
        <w:t>南京市莲花实验学校小学部</w:t>
      </w:r>
      <w:r>
        <w:rPr>
          <w:rFonts w:hint="eastAsia" w:ascii="仿宋" w:hAnsi="仿宋" w:eastAsia="仿宋"/>
          <w:sz w:val="24"/>
          <w:u w:val="single"/>
        </w:rPr>
        <w:t xml:space="preserve"> </w:t>
      </w:r>
      <w:r>
        <w:rPr>
          <w:rFonts w:hint="eastAsia" w:ascii="仿宋" w:hAnsi="仿宋" w:eastAsia="仿宋"/>
          <w:sz w:val="24"/>
        </w:rPr>
        <w:t>：（采购人名称）</w:t>
      </w:r>
    </w:p>
    <w:p>
      <w:pPr>
        <w:spacing w:line="400" w:lineRule="exact"/>
        <w:jc w:val="left"/>
        <w:rPr>
          <w:rFonts w:ascii="仿宋" w:hAnsi="仿宋" w:eastAsia="仿宋"/>
          <w:sz w:val="24"/>
        </w:rPr>
      </w:pPr>
    </w:p>
    <w:p>
      <w:pPr>
        <w:spacing w:line="400" w:lineRule="exact"/>
        <w:ind w:firstLine="480"/>
        <w:jc w:val="left"/>
        <w:rPr>
          <w:rFonts w:ascii="仿宋" w:hAnsi="仿宋" w:eastAsia="仿宋"/>
          <w:sz w:val="24"/>
        </w:rPr>
      </w:pPr>
      <w:r>
        <w:rPr>
          <w:rFonts w:hint="eastAsia" w:ascii="仿宋" w:hAnsi="仿宋" w:eastAsia="仿宋"/>
          <w:sz w:val="24"/>
        </w:rPr>
        <w:t>根据贵方询价文件，兹宣布同意如下：</w:t>
      </w:r>
    </w:p>
    <w:p>
      <w:pPr>
        <w:numPr>
          <w:ilvl w:val="0"/>
          <w:numId w:val="2"/>
        </w:numPr>
        <w:spacing w:line="400" w:lineRule="exact"/>
        <w:ind w:firstLine="480"/>
        <w:jc w:val="left"/>
        <w:rPr>
          <w:rFonts w:ascii="仿宋" w:hAnsi="仿宋" w:eastAsia="仿宋"/>
          <w:sz w:val="24"/>
        </w:rPr>
      </w:pPr>
      <w:r>
        <w:rPr>
          <w:rFonts w:hint="eastAsia" w:ascii="仿宋" w:hAnsi="仿宋" w:eastAsia="仿宋"/>
          <w:sz w:val="24"/>
        </w:rPr>
        <w:t>按询价文件规定的各项要求，向买方提供所需货物与服务。</w:t>
      </w:r>
    </w:p>
    <w:p>
      <w:pPr>
        <w:numPr>
          <w:ilvl w:val="0"/>
          <w:numId w:val="2"/>
        </w:numPr>
        <w:spacing w:line="400" w:lineRule="exact"/>
        <w:ind w:firstLine="480"/>
        <w:jc w:val="left"/>
        <w:rPr>
          <w:rFonts w:ascii="仿宋" w:hAnsi="仿宋" w:eastAsia="仿宋"/>
          <w:sz w:val="24"/>
        </w:rPr>
      </w:pPr>
      <w:r>
        <w:rPr>
          <w:rFonts w:hint="eastAsia" w:ascii="仿宋" w:hAnsi="仿宋" w:eastAsia="仿宋"/>
          <w:sz w:val="24"/>
        </w:rPr>
        <w:t>我们完全理解贵方不一定将合同授予最低报价的供应商。</w:t>
      </w:r>
    </w:p>
    <w:p>
      <w:pPr>
        <w:numPr>
          <w:ilvl w:val="0"/>
          <w:numId w:val="2"/>
        </w:numPr>
        <w:spacing w:line="400" w:lineRule="exact"/>
        <w:ind w:firstLine="480"/>
        <w:jc w:val="left"/>
        <w:rPr>
          <w:rFonts w:ascii="仿宋" w:hAnsi="仿宋" w:eastAsia="仿宋"/>
          <w:sz w:val="24"/>
        </w:rPr>
      </w:pPr>
      <w:r>
        <w:rPr>
          <w:rFonts w:hint="eastAsia" w:ascii="仿宋" w:hAnsi="仿宋" w:eastAsia="仿宋"/>
          <w:sz w:val="24"/>
        </w:rPr>
        <w:t>我们已详细审核全部询价文件及其有效补充文件，我们知道必须放弃提出含糊不清或误解问题的权利。</w:t>
      </w:r>
    </w:p>
    <w:p>
      <w:pPr>
        <w:numPr>
          <w:ilvl w:val="0"/>
          <w:numId w:val="2"/>
        </w:numPr>
        <w:spacing w:line="400" w:lineRule="exact"/>
        <w:ind w:firstLine="480"/>
        <w:jc w:val="left"/>
        <w:rPr>
          <w:rFonts w:ascii="仿宋" w:hAnsi="仿宋" w:eastAsia="仿宋"/>
          <w:sz w:val="24"/>
        </w:rPr>
      </w:pPr>
      <w:r>
        <w:rPr>
          <w:rFonts w:hint="eastAsia" w:ascii="仿宋" w:hAnsi="仿宋" w:eastAsia="仿宋"/>
          <w:sz w:val="24"/>
        </w:rPr>
        <w:t>我们同意从规定的询价文件投递截止日期起遵循本投标文件，并在规定的投标有效期期满之前均具有约束力。</w:t>
      </w:r>
    </w:p>
    <w:p>
      <w:pPr>
        <w:numPr>
          <w:ilvl w:val="0"/>
          <w:numId w:val="2"/>
        </w:numPr>
        <w:spacing w:line="400" w:lineRule="exact"/>
        <w:ind w:firstLine="480"/>
        <w:jc w:val="left"/>
        <w:rPr>
          <w:rFonts w:ascii="仿宋" w:hAnsi="仿宋" w:eastAsia="仿宋"/>
          <w:sz w:val="24"/>
        </w:rPr>
      </w:pPr>
      <w:r>
        <w:rPr>
          <w:rFonts w:hint="eastAsia" w:ascii="仿宋" w:hAnsi="仿宋" w:eastAsia="仿宋"/>
          <w:sz w:val="24"/>
        </w:rPr>
        <w:t>如果在询价文件投递截止日期后规定的投标有效期内撤回投标文件或成交后拒绝签订合同，我们的投标保证金可不予退还。</w:t>
      </w:r>
    </w:p>
    <w:p>
      <w:pPr>
        <w:numPr>
          <w:ilvl w:val="0"/>
          <w:numId w:val="2"/>
        </w:numPr>
        <w:spacing w:line="400" w:lineRule="exact"/>
        <w:ind w:firstLine="480"/>
        <w:jc w:val="left"/>
        <w:rPr>
          <w:rFonts w:ascii="仿宋" w:hAnsi="仿宋" w:eastAsia="仿宋"/>
          <w:sz w:val="24"/>
        </w:rPr>
      </w:pPr>
      <w:r>
        <w:rPr>
          <w:rFonts w:hint="eastAsia" w:ascii="仿宋" w:hAnsi="仿宋" w:eastAsia="仿宋"/>
          <w:sz w:val="24"/>
        </w:rPr>
        <w:t>同意向贵方提供贵方可能另外要求的与投标有关的任何证据或资料，并保证我方已提供的文件是真实的、准确的。</w:t>
      </w:r>
    </w:p>
    <w:p>
      <w:pPr>
        <w:numPr>
          <w:ilvl w:val="0"/>
          <w:numId w:val="2"/>
        </w:numPr>
        <w:spacing w:line="400" w:lineRule="exact"/>
        <w:ind w:firstLine="480"/>
        <w:jc w:val="left"/>
        <w:rPr>
          <w:rFonts w:ascii="仿宋" w:hAnsi="仿宋" w:eastAsia="仿宋"/>
          <w:sz w:val="24"/>
        </w:rPr>
      </w:pPr>
      <w:r>
        <w:rPr>
          <w:rFonts w:hint="eastAsia" w:ascii="仿宋" w:hAnsi="仿宋" w:eastAsia="仿宋"/>
          <w:sz w:val="24"/>
        </w:rPr>
        <w:t>一旦我方成交，我方将根据询价文件的规定，严格履行合同的责任和义务，并保证在询价文件规定的时间完成项目，交付买方验收、使用。</w:t>
      </w:r>
    </w:p>
    <w:p>
      <w:pPr>
        <w:numPr>
          <w:ilvl w:val="0"/>
          <w:numId w:val="2"/>
        </w:numPr>
        <w:spacing w:line="400" w:lineRule="exact"/>
        <w:ind w:firstLine="480"/>
        <w:jc w:val="left"/>
        <w:rPr>
          <w:rFonts w:ascii="仿宋" w:hAnsi="仿宋" w:eastAsia="仿宋"/>
          <w:sz w:val="24"/>
        </w:rPr>
      </w:pPr>
      <w:r>
        <w:rPr>
          <w:rFonts w:hint="eastAsia" w:ascii="仿宋" w:hAnsi="仿宋" w:eastAsia="仿宋"/>
          <w:sz w:val="24"/>
        </w:rPr>
        <w:t>与本次询价投标有关的正式通讯地址为：</w:t>
      </w:r>
    </w:p>
    <w:p>
      <w:pPr>
        <w:spacing w:line="400" w:lineRule="exact"/>
        <w:ind w:firstLine="480"/>
        <w:jc w:val="left"/>
        <w:rPr>
          <w:rFonts w:ascii="仿宋" w:hAnsi="仿宋" w:eastAsia="仿宋"/>
          <w:sz w:val="24"/>
        </w:rPr>
      </w:pPr>
      <w:r>
        <w:rPr>
          <w:rFonts w:hint="eastAsia" w:ascii="仿宋" w:hAnsi="仿宋" w:eastAsia="仿宋"/>
          <w:sz w:val="24"/>
        </w:rPr>
        <w:t>地址：</w:t>
      </w:r>
    </w:p>
    <w:p>
      <w:pPr>
        <w:spacing w:line="400" w:lineRule="exact"/>
        <w:ind w:firstLine="480"/>
        <w:jc w:val="left"/>
        <w:rPr>
          <w:rFonts w:ascii="仿宋" w:hAnsi="仿宋" w:eastAsia="仿宋"/>
          <w:sz w:val="24"/>
        </w:rPr>
      </w:pPr>
      <w:r>
        <w:rPr>
          <w:rFonts w:hint="eastAsia" w:ascii="仿宋" w:hAnsi="仿宋" w:eastAsia="仿宋"/>
          <w:sz w:val="24"/>
        </w:rPr>
        <w:t>邮编：</w:t>
      </w:r>
    </w:p>
    <w:p>
      <w:pPr>
        <w:spacing w:line="400" w:lineRule="exact"/>
        <w:ind w:firstLine="480"/>
        <w:jc w:val="left"/>
        <w:rPr>
          <w:rFonts w:ascii="仿宋" w:hAnsi="仿宋" w:eastAsia="仿宋"/>
          <w:sz w:val="24"/>
        </w:rPr>
      </w:pPr>
      <w:r>
        <w:rPr>
          <w:rFonts w:hint="eastAsia" w:ascii="仿宋" w:hAnsi="仿宋" w:eastAsia="仿宋"/>
          <w:sz w:val="24"/>
        </w:rPr>
        <w:t>电话：</w:t>
      </w:r>
    </w:p>
    <w:p>
      <w:pPr>
        <w:spacing w:line="400" w:lineRule="exact"/>
        <w:ind w:firstLine="480"/>
        <w:jc w:val="left"/>
        <w:rPr>
          <w:rFonts w:ascii="仿宋" w:hAnsi="仿宋" w:eastAsia="仿宋"/>
          <w:sz w:val="24"/>
        </w:rPr>
      </w:pPr>
      <w:r>
        <w:rPr>
          <w:rFonts w:hint="eastAsia" w:ascii="仿宋" w:hAnsi="仿宋" w:eastAsia="仿宋"/>
          <w:sz w:val="24"/>
        </w:rPr>
        <w:t>传真：</w:t>
      </w:r>
    </w:p>
    <w:p>
      <w:pPr>
        <w:spacing w:line="400" w:lineRule="exact"/>
        <w:ind w:firstLine="480"/>
        <w:jc w:val="left"/>
        <w:rPr>
          <w:rFonts w:ascii="仿宋" w:hAnsi="仿宋" w:eastAsia="仿宋"/>
          <w:sz w:val="24"/>
        </w:rPr>
      </w:pPr>
      <w:r>
        <w:rPr>
          <w:rFonts w:hint="eastAsia" w:ascii="仿宋" w:hAnsi="仿宋" w:eastAsia="仿宋"/>
          <w:sz w:val="24"/>
        </w:rPr>
        <w:t>供应商开户行：</w:t>
      </w:r>
    </w:p>
    <w:p>
      <w:pPr>
        <w:spacing w:line="400" w:lineRule="exact"/>
        <w:ind w:firstLine="480"/>
        <w:jc w:val="left"/>
        <w:rPr>
          <w:rFonts w:ascii="仿宋" w:hAnsi="仿宋" w:eastAsia="仿宋"/>
          <w:sz w:val="24"/>
        </w:rPr>
      </w:pPr>
      <w:r>
        <w:rPr>
          <w:rFonts w:hint="eastAsia" w:ascii="仿宋" w:hAnsi="仿宋" w:eastAsia="仿宋"/>
          <w:sz w:val="24"/>
        </w:rPr>
        <w:t>账户：</w:t>
      </w:r>
    </w:p>
    <w:p>
      <w:pPr>
        <w:spacing w:line="400" w:lineRule="exact"/>
        <w:ind w:firstLine="480"/>
        <w:jc w:val="left"/>
        <w:rPr>
          <w:rFonts w:ascii="仿宋" w:hAnsi="仿宋" w:eastAsia="仿宋"/>
          <w:sz w:val="24"/>
        </w:rPr>
      </w:pPr>
      <w:r>
        <w:rPr>
          <w:rFonts w:hint="eastAsia" w:ascii="仿宋" w:hAnsi="仿宋" w:eastAsia="仿宋"/>
          <w:sz w:val="24"/>
        </w:rPr>
        <w:t xml:space="preserve">                                      </w:t>
      </w:r>
    </w:p>
    <w:p>
      <w:pPr>
        <w:spacing w:line="400" w:lineRule="exact"/>
        <w:ind w:firstLine="2880" w:firstLineChars="1200"/>
        <w:jc w:val="left"/>
        <w:rPr>
          <w:rFonts w:ascii="仿宋" w:hAnsi="仿宋" w:eastAsia="仿宋"/>
          <w:sz w:val="24"/>
        </w:rPr>
      </w:pPr>
      <w:r>
        <w:rPr>
          <w:rFonts w:hint="eastAsia" w:ascii="仿宋" w:hAnsi="仿宋" w:eastAsia="仿宋"/>
          <w:sz w:val="24"/>
        </w:rPr>
        <w:t>法定代表人签字（或盖章）：</w:t>
      </w:r>
    </w:p>
    <w:p>
      <w:pPr>
        <w:spacing w:line="400" w:lineRule="exact"/>
        <w:ind w:firstLine="1680"/>
        <w:jc w:val="left"/>
        <w:rPr>
          <w:rFonts w:ascii="仿宋" w:hAnsi="仿宋" w:eastAsia="仿宋"/>
          <w:sz w:val="24"/>
        </w:rPr>
      </w:pPr>
    </w:p>
    <w:p>
      <w:pPr>
        <w:spacing w:line="400" w:lineRule="exact"/>
        <w:ind w:firstLine="3360" w:firstLineChars="1400"/>
        <w:jc w:val="left"/>
        <w:rPr>
          <w:rFonts w:ascii="仿宋" w:hAnsi="仿宋" w:eastAsia="仿宋"/>
          <w:sz w:val="24"/>
        </w:rPr>
      </w:pPr>
      <w:r>
        <w:rPr>
          <w:rFonts w:hint="eastAsia" w:ascii="仿宋" w:hAnsi="仿宋" w:eastAsia="仿宋"/>
          <w:sz w:val="24"/>
        </w:rPr>
        <w:t>供应商（盖单位公章）：</w:t>
      </w:r>
    </w:p>
    <w:p>
      <w:pPr>
        <w:spacing w:line="400" w:lineRule="exact"/>
        <w:ind w:firstLine="3360" w:firstLineChars="1400"/>
        <w:jc w:val="left"/>
        <w:rPr>
          <w:rFonts w:ascii="仿宋" w:hAnsi="仿宋" w:eastAsia="仿宋"/>
          <w:sz w:val="24"/>
        </w:rPr>
      </w:pPr>
      <w:r>
        <w:rPr>
          <w:rFonts w:hint="eastAsia" w:ascii="仿宋" w:hAnsi="仿宋" w:eastAsia="仿宋"/>
          <w:sz w:val="24"/>
        </w:rPr>
        <w:t xml:space="preserve">    </w:t>
      </w:r>
    </w:p>
    <w:p>
      <w:pPr>
        <w:spacing w:line="400" w:lineRule="exact"/>
        <w:ind w:firstLine="3360" w:firstLineChars="1400"/>
        <w:jc w:val="left"/>
        <w:rPr>
          <w:rFonts w:ascii="仿宋" w:hAnsi="仿宋" w:eastAsia="仿宋"/>
          <w:sz w:val="24"/>
        </w:rPr>
      </w:pPr>
      <w:r>
        <w:rPr>
          <w:rFonts w:hint="eastAsia" w:ascii="仿宋" w:hAnsi="仿宋" w:eastAsia="仿宋"/>
          <w:sz w:val="24"/>
        </w:rPr>
        <w:t xml:space="preserve">            年    月    日 </w:t>
      </w:r>
    </w:p>
    <w:p>
      <w:pPr>
        <w:rPr>
          <w:rFonts w:ascii="仿宋" w:hAnsi="仿宋" w:eastAsia="仿宋"/>
          <w:b/>
          <w:bCs/>
          <w:sz w:val="32"/>
          <w:szCs w:val="32"/>
        </w:rPr>
      </w:pPr>
      <w:r>
        <w:rPr>
          <w:rFonts w:hint="eastAsia" w:ascii="仿宋" w:hAnsi="仿宋" w:eastAsia="仿宋"/>
          <w:b/>
          <w:bCs/>
          <w:sz w:val="32"/>
          <w:szCs w:val="32"/>
        </w:rPr>
        <w:t>2.具有履行合同所必需的设备和专业技术能力的书面声明</w:t>
      </w:r>
    </w:p>
    <w:p>
      <w:pPr>
        <w:jc w:val="left"/>
        <w:rPr>
          <w:rFonts w:ascii="仿宋" w:hAnsi="仿宋" w:eastAsia="仿宋"/>
          <w:sz w:val="24"/>
        </w:rPr>
      </w:pPr>
    </w:p>
    <w:p>
      <w:pPr>
        <w:spacing w:line="400" w:lineRule="exact"/>
        <w:ind w:firstLine="480" w:firstLineChars="200"/>
        <w:jc w:val="left"/>
        <w:rPr>
          <w:rFonts w:ascii="仿宋" w:hAnsi="仿宋" w:eastAsia="仿宋"/>
          <w:sz w:val="24"/>
        </w:rPr>
      </w:pPr>
      <w:r>
        <w:rPr>
          <w:rFonts w:hint="eastAsia" w:ascii="仿宋" w:hAnsi="仿宋" w:eastAsia="仿宋"/>
          <w:sz w:val="24"/>
        </w:rPr>
        <w:t>我单位郑重声明：我单位具备履行本项采购合同所必需的设备和专业技术能力，为履行本项采购合同我公司具备如下主要设备和主要专业技术能力：</w:t>
      </w:r>
    </w:p>
    <w:p>
      <w:pPr>
        <w:spacing w:line="400" w:lineRule="exact"/>
        <w:ind w:firstLine="480" w:firstLineChars="200"/>
        <w:jc w:val="left"/>
        <w:rPr>
          <w:rFonts w:ascii="仿宋" w:hAnsi="仿宋" w:eastAsia="仿宋"/>
          <w:sz w:val="24"/>
        </w:rPr>
      </w:pPr>
      <w:r>
        <w:rPr>
          <w:rFonts w:hint="eastAsia" w:ascii="仿宋" w:hAnsi="仿宋" w:eastAsia="仿宋"/>
          <w:sz w:val="24"/>
        </w:rPr>
        <w:t>主要设备有：</w:t>
      </w:r>
      <w:r>
        <w:rPr>
          <w:rFonts w:hint="eastAsia" w:ascii="仿宋" w:hAnsi="仿宋" w:eastAsia="仿宋"/>
          <w:sz w:val="24"/>
          <w:u w:val="single"/>
        </w:rPr>
        <w:t xml:space="preserve">                                                    </w:t>
      </w:r>
      <w:r>
        <w:rPr>
          <w:rFonts w:hint="eastAsia" w:ascii="仿宋" w:hAnsi="仿宋" w:eastAsia="仿宋"/>
          <w:sz w:val="24"/>
        </w:rPr>
        <w:t>。</w:t>
      </w:r>
    </w:p>
    <w:p>
      <w:pPr>
        <w:spacing w:line="400" w:lineRule="exact"/>
        <w:ind w:firstLine="480" w:firstLineChars="200"/>
        <w:jc w:val="left"/>
        <w:rPr>
          <w:rFonts w:ascii="仿宋" w:hAnsi="仿宋" w:eastAsia="仿宋"/>
          <w:sz w:val="24"/>
        </w:rPr>
      </w:pPr>
      <w:r>
        <w:rPr>
          <w:rFonts w:hint="eastAsia" w:ascii="仿宋" w:hAnsi="仿宋" w:eastAsia="仿宋"/>
          <w:sz w:val="24"/>
        </w:rPr>
        <w:t>主要专业技术能力有：</w:t>
      </w:r>
      <w:r>
        <w:rPr>
          <w:rFonts w:hint="eastAsia" w:ascii="仿宋" w:hAnsi="仿宋" w:eastAsia="仿宋"/>
          <w:sz w:val="24"/>
          <w:u w:val="single"/>
        </w:rPr>
        <w:t xml:space="preserve">                                            </w:t>
      </w:r>
      <w:r>
        <w:rPr>
          <w:rFonts w:hint="eastAsia" w:ascii="仿宋" w:hAnsi="仿宋" w:eastAsia="仿宋"/>
          <w:sz w:val="24"/>
        </w:rPr>
        <w:t>。</w:t>
      </w:r>
    </w:p>
    <w:p>
      <w:pPr>
        <w:spacing w:line="400" w:lineRule="exact"/>
        <w:ind w:firstLine="460" w:firstLineChars="192"/>
        <w:jc w:val="left"/>
        <w:rPr>
          <w:rFonts w:ascii="仿宋" w:hAnsi="仿宋" w:eastAsia="仿宋"/>
          <w:sz w:val="24"/>
        </w:rPr>
      </w:pPr>
    </w:p>
    <w:p>
      <w:pPr>
        <w:spacing w:line="400" w:lineRule="exact"/>
        <w:ind w:firstLine="460" w:firstLineChars="192"/>
        <w:jc w:val="left"/>
        <w:rPr>
          <w:rFonts w:ascii="仿宋" w:hAnsi="仿宋" w:eastAsia="仿宋"/>
          <w:sz w:val="24"/>
        </w:rPr>
      </w:pPr>
    </w:p>
    <w:p>
      <w:pPr>
        <w:spacing w:line="400" w:lineRule="exact"/>
        <w:ind w:firstLine="460" w:firstLineChars="192"/>
        <w:jc w:val="left"/>
        <w:rPr>
          <w:rFonts w:ascii="仿宋" w:hAnsi="仿宋" w:eastAsia="仿宋"/>
          <w:sz w:val="24"/>
        </w:rPr>
      </w:pPr>
      <w:r>
        <w:rPr>
          <w:rFonts w:hint="eastAsia" w:ascii="仿宋" w:hAnsi="仿宋" w:eastAsia="仿宋"/>
          <w:sz w:val="24"/>
        </w:rPr>
        <w:t xml:space="preserve">        </w:t>
      </w:r>
    </w:p>
    <w:p>
      <w:pPr>
        <w:spacing w:line="400" w:lineRule="exact"/>
        <w:ind w:firstLine="460" w:firstLineChars="192"/>
        <w:jc w:val="left"/>
        <w:rPr>
          <w:rFonts w:ascii="仿宋" w:hAnsi="仿宋" w:eastAsia="仿宋"/>
          <w:sz w:val="24"/>
        </w:rPr>
      </w:pPr>
      <w:r>
        <w:rPr>
          <w:rFonts w:hint="eastAsia" w:ascii="仿宋" w:hAnsi="仿宋" w:eastAsia="仿宋"/>
          <w:sz w:val="24"/>
        </w:rPr>
        <w:t xml:space="preserve">  </w:t>
      </w:r>
    </w:p>
    <w:p>
      <w:pPr>
        <w:spacing w:line="400" w:lineRule="exact"/>
        <w:ind w:firstLine="460" w:firstLineChars="192"/>
        <w:jc w:val="left"/>
        <w:rPr>
          <w:rFonts w:ascii="仿宋" w:hAnsi="仿宋" w:eastAsia="仿宋"/>
          <w:sz w:val="24"/>
        </w:rPr>
      </w:pPr>
    </w:p>
    <w:p>
      <w:pPr>
        <w:spacing w:line="400" w:lineRule="exact"/>
        <w:ind w:firstLine="460" w:firstLineChars="192"/>
        <w:jc w:val="left"/>
        <w:rPr>
          <w:rFonts w:ascii="仿宋" w:hAnsi="仿宋" w:eastAsia="仿宋"/>
          <w:sz w:val="24"/>
        </w:rPr>
      </w:pPr>
    </w:p>
    <w:p>
      <w:pPr>
        <w:spacing w:line="400" w:lineRule="exact"/>
        <w:ind w:firstLine="460" w:firstLineChars="192"/>
        <w:jc w:val="left"/>
        <w:rPr>
          <w:rFonts w:ascii="仿宋" w:hAnsi="仿宋" w:eastAsia="仿宋"/>
          <w:sz w:val="24"/>
        </w:rPr>
      </w:pPr>
    </w:p>
    <w:p>
      <w:pPr>
        <w:spacing w:line="400" w:lineRule="exact"/>
        <w:ind w:firstLine="3840" w:firstLineChars="1600"/>
        <w:jc w:val="left"/>
        <w:rPr>
          <w:rFonts w:ascii="仿宋" w:hAnsi="仿宋" w:eastAsia="仿宋"/>
          <w:sz w:val="24"/>
        </w:rPr>
      </w:pPr>
      <w:r>
        <w:rPr>
          <w:rFonts w:hint="eastAsia" w:ascii="仿宋" w:hAnsi="仿宋" w:eastAsia="仿宋"/>
          <w:sz w:val="24"/>
        </w:rPr>
        <w:t>法定代表人（或盖章）：</w:t>
      </w:r>
    </w:p>
    <w:p>
      <w:pPr>
        <w:spacing w:line="400" w:lineRule="exact"/>
        <w:ind w:firstLine="1680"/>
        <w:jc w:val="left"/>
        <w:rPr>
          <w:rFonts w:ascii="仿宋" w:hAnsi="仿宋" w:eastAsia="仿宋"/>
          <w:sz w:val="24"/>
        </w:rPr>
      </w:pPr>
    </w:p>
    <w:p>
      <w:pPr>
        <w:spacing w:line="400" w:lineRule="exact"/>
        <w:ind w:firstLine="3840" w:firstLineChars="1600"/>
        <w:jc w:val="left"/>
        <w:rPr>
          <w:rFonts w:ascii="仿宋" w:hAnsi="仿宋" w:eastAsia="仿宋"/>
          <w:sz w:val="24"/>
        </w:rPr>
      </w:pPr>
      <w:r>
        <w:rPr>
          <w:rFonts w:hint="eastAsia" w:ascii="仿宋" w:hAnsi="仿宋" w:eastAsia="仿宋"/>
          <w:sz w:val="24"/>
        </w:rPr>
        <w:t>供应商（盖单位公章）：</w:t>
      </w:r>
    </w:p>
    <w:p>
      <w:pPr>
        <w:spacing w:line="400" w:lineRule="exact"/>
        <w:ind w:firstLine="1680" w:firstLineChars="700"/>
        <w:jc w:val="left"/>
        <w:rPr>
          <w:rFonts w:ascii="仿宋" w:hAnsi="仿宋" w:eastAsia="仿宋"/>
          <w:sz w:val="24"/>
        </w:rPr>
      </w:pPr>
      <w:r>
        <w:rPr>
          <w:rFonts w:hint="eastAsia" w:ascii="仿宋" w:hAnsi="仿宋" w:eastAsia="仿宋"/>
          <w:sz w:val="24"/>
        </w:rPr>
        <w:t xml:space="preserve"> </w:t>
      </w:r>
    </w:p>
    <w:p>
      <w:pPr>
        <w:spacing w:line="400" w:lineRule="exact"/>
        <w:ind w:firstLine="5280" w:firstLineChars="2200"/>
        <w:jc w:val="left"/>
        <w:rPr>
          <w:rFonts w:ascii="仿宋" w:hAnsi="仿宋" w:eastAsia="仿宋"/>
          <w:sz w:val="24"/>
        </w:rPr>
      </w:pPr>
      <w:r>
        <w:rPr>
          <w:rFonts w:hint="eastAsia" w:ascii="仿宋" w:hAnsi="仿宋" w:eastAsia="仿宋"/>
          <w:sz w:val="24"/>
        </w:rPr>
        <w:t xml:space="preserve">           年    月    日</w:t>
      </w: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30"/>
        </w:rPr>
      </w:pPr>
    </w:p>
    <w:p>
      <w:pPr>
        <w:spacing w:line="400" w:lineRule="exact"/>
        <w:jc w:val="left"/>
        <w:rPr>
          <w:rFonts w:ascii="仿宋" w:hAnsi="仿宋" w:eastAsia="仿宋"/>
          <w:sz w:val="30"/>
        </w:rPr>
      </w:pPr>
    </w:p>
    <w:p>
      <w:pPr>
        <w:spacing w:line="400" w:lineRule="exact"/>
        <w:jc w:val="left"/>
        <w:rPr>
          <w:rFonts w:ascii="仿宋" w:hAnsi="仿宋" w:eastAsia="仿宋"/>
          <w:sz w:val="30"/>
        </w:rPr>
      </w:pPr>
    </w:p>
    <w:p>
      <w:pPr>
        <w:spacing w:line="400" w:lineRule="exact"/>
        <w:jc w:val="left"/>
        <w:rPr>
          <w:rFonts w:ascii="仿宋" w:hAnsi="仿宋" w:eastAsia="仿宋"/>
          <w:sz w:val="30"/>
        </w:rPr>
      </w:pPr>
    </w:p>
    <w:p>
      <w:pPr>
        <w:spacing w:line="400" w:lineRule="exact"/>
        <w:jc w:val="left"/>
        <w:rPr>
          <w:rFonts w:ascii="仿宋" w:hAnsi="仿宋" w:eastAsia="仿宋"/>
          <w:sz w:val="30"/>
        </w:rPr>
      </w:pPr>
    </w:p>
    <w:p>
      <w:pPr>
        <w:jc w:val="left"/>
        <w:rPr>
          <w:rFonts w:ascii="仿宋" w:hAnsi="仿宋" w:eastAsia="仿宋"/>
          <w:sz w:val="30"/>
        </w:rPr>
      </w:pPr>
    </w:p>
    <w:p>
      <w:pPr>
        <w:jc w:val="left"/>
        <w:rPr>
          <w:rFonts w:ascii="仿宋" w:hAnsi="仿宋" w:eastAsia="仿宋"/>
          <w:b/>
          <w:bCs/>
          <w:sz w:val="32"/>
          <w:szCs w:val="32"/>
        </w:rPr>
      </w:pPr>
    </w:p>
    <w:p>
      <w:pPr>
        <w:jc w:val="left"/>
        <w:rPr>
          <w:rFonts w:ascii="仿宋" w:hAnsi="仿宋" w:eastAsia="仿宋"/>
          <w:b/>
          <w:bCs/>
          <w:sz w:val="32"/>
          <w:szCs w:val="32"/>
        </w:rPr>
      </w:pPr>
    </w:p>
    <w:p>
      <w:pPr>
        <w:jc w:val="left"/>
        <w:rPr>
          <w:rFonts w:ascii="仿宋" w:hAnsi="仿宋" w:eastAsia="仿宋"/>
          <w:b/>
          <w:bCs/>
          <w:sz w:val="32"/>
          <w:szCs w:val="32"/>
        </w:rPr>
      </w:pPr>
    </w:p>
    <w:p>
      <w:pPr>
        <w:rPr>
          <w:rFonts w:ascii="仿宋" w:hAnsi="仿宋" w:eastAsia="仿宋"/>
          <w:b/>
          <w:bCs/>
          <w:sz w:val="32"/>
          <w:szCs w:val="32"/>
        </w:rPr>
      </w:pPr>
      <w:r>
        <w:rPr>
          <w:rFonts w:hint="eastAsia" w:ascii="仿宋" w:hAnsi="仿宋" w:eastAsia="仿宋"/>
          <w:b/>
          <w:bCs/>
          <w:sz w:val="32"/>
          <w:szCs w:val="32"/>
        </w:rPr>
        <w:t>3.参加政府采购活动前3年内在经营活动中</w:t>
      </w:r>
    </w:p>
    <w:p>
      <w:pPr>
        <w:rPr>
          <w:rFonts w:ascii="仿宋" w:hAnsi="仿宋" w:eastAsia="仿宋"/>
          <w:b/>
          <w:bCs/>
          <w:sz w:val="32"/>
          <w:szCs w:val="32"/>
        </w:rPr>
      </w:pPr>
      <w:r>
        <w:rPr>
          <w:rFonts w:hint="eastAsia" w:ascii="仿宋" w:hAnsi="仿宋" w:eastAsia="仿宋"/>
          <w:b/>
          <w:bCs/>
          <w:sz w:val="32"/>
          <w:szCs w:val="32"/>
        </w:rPr>
        <w:t>没有重大违法记录的书面声明</w:t>
      </w:r>
    </w:p>
    <w:p>
      <w:pPr>
        <w:jc w:val="left"/>
        <w:rPr>
          <w:rFonts w:ascii="仿宋" w:hAnsi="仿宋" w:eastAsia="仿宋"/>
          <w:sz w:val="24"/>
        </w:rPr>
      </w:pPr>
    </w:p>
    <w:p>
      <w:pPr>
        <w:spacing w:line="400" w:lineRule="exact"/>
        <w:ind w:firstLine="480" w:firstLineChars="200"/>
        <w:jc w:val="left"/>
        <w:rPr>
          <w:rFonts w:ascii="仿宋" w:hAnsi="仿宋" w:eastAsia="仿宋"/>
          <w:sz w:val="24"/>
        </w:rPr>
      </w:pPr>
      <w:r>
        <w:rPr>
          <w:rFonts w:hint="eastAsia" w:ascii="仿宋" w:hAnsi="仿宋" w:eastAsia="仿宋"/>
          <w:sz w:val="24"/>
        </w:rPr>
        <w:t>我单位郑重声明：参加本次政府采购活动前3年内，我单位在经营活动中没有因违法经营受到刑事处罚或者责令停产停业、吊销许可证或者执照、较大数额罚款等行政处罚。</w:t>
      </w:r>
    </w:p>
    <w:p>
      <w:pPr>
        <w:spacing w:line="400" w:lineRule="exact"/>
        <w:ind w:firstLine="460" w:firstLineChars="192"/>
        <w:jc w:val="left"/>
        <w:rPr>
          <w:rFonts w:ascii="仿宋" w:hAnsi="仿宋" w:eastAsia="仿宋"/>
          <w:sz w:val="24"/>
        </w:rPr>
      </w:pPr>
    </w:p>
    <w:p>
      <w:pPr>
        <w:spacing w:line="400" w:lineRule="exact"/>
        <w:ind w:firstLine="460" w:firstLineChars="192"/>
        <w:jc w:val="left"/>
        <w:rPr>
          <w:rFonts w:ascii="仿宋" w:hAnsi="仿宋" w:eastAsia="仿宋"/>
          <w:sz w:val="24"/>
        </w:rPr>
      </w:pPr>
      <w:r>
        <w:rPr>
          <w:rFonts w:hint="eastAsia" w:ascii="仿宋" w:hAnsi="仿宋" w:eastAsia="仿宋"/>
          <w:sz w:val="24"/>
        </w:rPr>
        <w:t xml:space="preserve">         </w:t>
      </w:r>
    </w:p>
    <w:p>
      <w:pPr>
        <w:spacing w:line="400" w:lineRule="exact"/>
        <w:ind w:firstLine="460" w:firstLineChars="192"/>
        <w:jc w:val="left"/>
        <w:rPr>
          <w:rFonts w:ascii="仿宋" w:hAnsi="仿宋" w:eastAsia="仿宋"/>
          <w:sz w:val="24"/>
        </w:rPr>
      </w:pPr>
    </w:p>
    <w:p>
      <w:pPr>
        <w:spacing w:line="400" w:lineRule="exact"/>
        <w:ind w:firstLine="460" w:firstLineChars="192"/>
        <w:jc w:val="left"/>
        <w:rPr>
          <w:rFonts w:ascii="仿宋" w:hAnsi="仿宋" w:eastAsia="仿宋"/>
          <w:sz w:val="24"/>
        </w:rPr>
      </w:pPr>
    </w:p>
    <w:p>
      <w:pPr>
        <w:spacing w:line="400" w:lineRule="exact"/>
        <w:ind w:firstLine="460" w:firstLineChars="192"/>
        <w:jc w:val="left"/>
        <w:rPr>
          <w:rFonts w:ascii="仿宋" w:hAnsi="仿宋" w:eastAsia="仿宋"/>
          <w:sz w:val="24"/>
        </w:rPr>
      </w:pPr>
    </w:p>
    <w:p>
      <w:pPr>
        <w:spacing w:line="400" w:lineRule="exact"/>
        <w:ind w:firstLine="460" w:firstLineChars="192"/>
        <w:jc w:val="left"/>
        <w:rPr>
          <w:rFonts w:ascii="仿宋" w:hAnsi="仿宋" w:eastAsia="仿宋"/>
          <w:sz w:val="24"/>
        </w:rPr>
      </w:pPr>
    </w:p>
    <w:p>
      <w:pPr>
        <w:spacing w:line="400" w:lineRule="exact"/>
        <w:ind w:firstLine="3600" w:firstLineChars="1500"/>
        <w:jc w:val="left"/>
        <w:rPr>
          <w:rFonts w:ascii="仿宋" w:hAnsi="仿宋" w:eastAsia="仿宋"/>
          <w:sz w:val="24"/>
        </w:rPr>
      </w:pPr>
      <w:r>
        <w:rPr>
          <w:rFonts w:hint="eastAsia" w:ascii="仿宋" w:hAnsi="仿宋" w:eastAsia="仿宋"/>
          <w:sz w:val="24"/>
        </w:rPr>
        <w:t>法定代表人（或盖章）：</w:t>
      </w:r>
    </w:p>
    <w:p>
      <w:pPr>
        <w:spacing w:line="400" w:lineRule="exact"/>
        <w:ind w:firstLine="1680"/>
        <w:jc w:val="left"/>
        <w:rPr>
          <w:rFonts w:ascii="仿宋" w:hAnsi="仿宋" w:eastAsia="仿宋"/>
          <w:sz w:val="24"/>
        </w:rPr>
      </w:pPr>
    </w:p>
    <w:p>
      <w:pPr>
        <w:spacing w:line="400" w:lineRule="exact"/>
        <w:ind w:firstLine="3600" w:firstLineChars="1500"/>
        <w:jc w:val="left"/>
        <w:rPr>
          <w:rFonts w:ascii="仿宋" w:hAnsi="仿宋" w:eastAsia="仿宋"/>
          <w:sz w:val="24"/>
        </w:rPr>
      </w:pPr>
      <w:r>
        <w:rPr>
          <w:rFonts w:hint="eastAsia" w:ascii="仿宋" w:hAnsi="仿宋" w:eastAsia="仿宋"/>
          <w:sz w:val="24"/>
        </w:rPr>
        <w:t>供应商（盖单位公章）：</w:t>
      </w:r>
    </w:p>
    <w:p>
      <w:pPr>
        <w:spacing w:line="400" w:lineRule="exact"/>
        <w:ind w:firstLine="1680" w:firstLineChars="700"/>
        <w:jc w:val="left"/>
        <w:rPr>
          <w:rFonts w:ascii="仿宋" w:hAnsi="仿宋" w:eastAsia="仿宋"/>
          <w:sz w:val="24"/>
        </w:rPr>
      </w:pPr>
    </w:p>
    <w:p>
      <w:pPr>
        <w:spacing w:line="400" w:lineRule="exact"/>
        <w:ind w:firstLine="1680" w:firstLineChars="700"/>
        <w:jc w:val="left"/>
        <w:rPr>
          <w:rFonts w:ascii="仿宋" w:hAnsi="仿宋" w:eastAsia="仿宋"/>
          <w:sz w:val="24"/>
        </w:rPr>
      </w:pPr>
      <w:r>
        <w:rPr>
          <w:rFonts w:hint="eastAsia" w:ascii="仿宋" w:hAnsi="仿宋" w:eastAsia="仿宋"/>
          <w:sz w:val="24"/>
        </w:rPr>
        <w:t xml:space="preserve">                                        年    月    日</w:t>
      </w:r>
    </w:p>
    <w:p>
      <w:pPr>
        <w:spacing w:line="400" w:lineRule="exact"/>
        <w:jc w:val="left"/>
        <w:rPr>
          <w:rFonts w:ascii="仿宋" w:hAnsi="仿宋" w:eastAsia="仿宋"/>
          <w:b/>
        </w:rPr>
      </w:pPr>
    </w:p>
    <w:p>
      <w:pPr>
        <w:spacing w:line="400" w:lineRule="exact"/>
        <w:jc w:val="left"/>
        <w:rPr>
          <w:rFonts w:ascii="仿宋" w:hAnsi="仿宋" w:eastAsia="仿宋"/>
          <w:b/>
        </w:rPr>
      </w:pPr>
    </w:p>
    <w:p>
      <w:pPr>
        <w:spacing w:line="400" w:lineRule="exact"/>
        <w:jc w:val="left"/>
        <w:rPr>
          <w:rFonts w:ascii="仿宋" w:hAnsi="仿宋" w:eastAsia="仿宋"/>
          <w:b/>
        </w:rPr>
      </w:pPr>
    </w:p>
    <w:p>
      <w:pPr>
        <w:spacing w:line="400" w:lineRule="exact"/>
        <w:jc w:val="left"/>
        <w:rPr>
          <w:rFonts w:ascii="仿宋" w:hAnsi="仿宋" w:eastAsia="仿宋"/>
          <w:b/>
        </w:rPr>
      </w:pPr>
    </w:p>
    <w:p>
      <w:pPr>
        <w:spacing w:line="400" w:lineRule="exact"/>
        <w:jc w:val="left"/>
        <w:rPr>
          <w:rFonts w:ascii="仿宋" w:hAnsi="仿宋" w:eastAsia="仿宋"/>
          <w:b/>
        </w:rPr>
      </w:pPr>
    </w:p>
    <w:p>
      <w:pPr>
        <w:spacing w:line="400" w:lineRule="exact"/>
        <w:jc w:val="left"/>
        <w:rPr>
          <w:rFonts w:ascii="仿宋" w:hAnsi="仿宋" w:eastAsia="仿宋"/>
          <w:b/>
        </w:rPr>
      </w:pPr>
    </w:p>
    <w:p>
      <w:pPr>
        <w:spacing w:line="400" w:lineRule="exact"/>
        <w:jc w:val="left"/>
        <w:rPr>
          <w:rFonts w:ascii="仿宋" w:hAnsi="仿宋" w:eastAsia="仿宋"/>
          <w:b/>
        </w:rPr>
      </w:pPr>
    </w:p>
    <w:p>
      <w:pPr>
        <w:jc w:val="left"/>
        <w:rPr>
          <w:rFonts w:ascii="仿宋" w:hAnsi="仿宋" w:eastAsia="仿宋"/>
          <w:b/>
        </w:rPr>
      </w:pPr>
    </w:p>
    <w:p>
      <w:pPr>
        <w:jc w:val="left"/>
        <w:rPr>
          <w:rFonts w:ascii="仿宋" w:hAnsi="仿宋" w:eastAsia="仿宋"/>
          <w:b/>
        </w:rPr>
      </w:pPr>
    </w:p>
    <w:p>
      <w:pPr>
        <w:jc w:val="left"/>
        <w:rPr>
          <w:rFonts w:ascii="仿宋" w:hAnsi="仿宋" w:eastAsia="仿宋"/>
          <w:b/>
        </w:rPr>
      </w:pPr>
    </w:p>
    <w:p>
      <w:pPr>
        <w:snapToGrid w:val="0"/>
        <w:spacing w:line="240" w:lineRule="auto"/>
        <w:rPr>
          <w:rFonts w:ascii="仿宋" w:hAnsi="仿宋" w:eastAsia="仿宋"/>
          <w:b/>
          <w:sz w:val="32"/>
          <w:szCs w:val="32"/>
        </w:rPr>
      </w:pPr>
      <w:r>
        <w:rPr>
          <w:rFonts w:ascii="仿宋" w:hAnsi="仿宋" w:eastAsia="仿宋"/>
          <w:b/>
        </w:rPr>
        <w:br w:type="page"/>
      </w:r>
      <w:r>
        <w:rPr>
          <w:rFonts w:hint="eastAsia" w:ascii="仿宋" w:hAnsi="仿宋" w:eastAsia="仿宋"/>
          <w:b/>
        </w:rPr>
        <w:t xml:space="preserve"> </w:t>
      </w:r>
      <w:r>
        <w:rPr>
          <w:rFonts w:hint="eastAsia" w:ascii="仿宋" w:hAnsi="仿宋" w:eastAsia="仿宋"/>
          <w:b/>
          <w:sz w:val="32"/>
          <w:szCs w:val="32"/>
        </w:rPr>
        <w:t>第三章  询价采购报价单</w:t>
      </w:r>
    </w:p>
    <w:p>
      <w:pPr>
        <w:snapToGrid w:val="0"/>
        <w:spacing w:line="240" w:lineRule="auto"/>
        <w:ind w:right="-105" w:rightChars="-50"/>
        <w:jc w:val="right"/>
        <w:rPr>
          <w:rFonts w:ascii="仿宋" w:hAnsi="仿宋" w:eastAsia="仿宋"/>
          <w:b/>
        </w:rPr>
      </w:pPr>
    </w:p>
    <w:p>
      <w:pPr>
        <w:snapToGrid w:val="0"/>
        <w:spacing w:line="240" w:lineRule="auto"/>
        <w:ind w:right="-105" w:rightChars="-50"/>
        <w:jc w:val="right"/>
        <w:rPr>
          <w:rFonts w:ascii="仿宋" w:hAnsi="仿宋" w:eastAsia="仿宋"/>
          <w:b/>
        </w:rPr>
      </w:pPr>
      <w:r>
        <w:rPr>
          <w:rFonts w:ascii="仿宋" w:hAnsi="仿宋" w:eastAsia="仿宋"/>
          <w:b/>
        </w:rPr>
        <w:t>NO：</w:t>
      </w:r>
      <w:r>
        <w:rPr>
          <w:rFonts w:hint="eastAsia" w:ascii="仿宋" w:hAnsi="仿宋" w:eastAsia="仿宋"/>
          <w:b/>
        </w:rPr>
        <w:t>[202</w:t>
      </w:r>
      <w:r>
        <w:rPr>
          <w:rFonts w:ascii="仿宋" w:hAnsi="仿宋" w:eastAsia="仿宋"/>
          <w:b/>
        </w:rPr>
        <w:t>2</w:t>
      </w:r>
      <w:r>
        <w:rPr>
          <w:rFonts w:hint="eastAsia" w:ascii="仿宋" w:hAnsi="仿宋" w:eastAsia="仿宋"/>
          <w:b/>
        </w:rPr>
        <w:t>] 047</w:t>
      </w:r>
    </w:p>
    <w:p>
      <w:pPr>
        <w:snapToGrid w:val="0"/>
        <w:spacing w:line="240" w:lineRule="auto"/>
        <w:ind w:right="-105" w:rightChars="-50"/>
        <w:jc w:val="left"/>
        <w:rPr>
          <w:rFonts w:ascii="仿宋" w:hAnsi="仿宋" w:eastAsia="仿宋"/>
        </w:rPr>
      </w:pPr>
      <w:r>
        <w:rPr>
          <w:rFonts w:hint="eastAsia" w:ascii="仿宋" w:hAnsi="仿宋" w:eastAsia="仿宋"/>
          <w:b/>
        </w:rPr>
        <w:t>项目名称：南京市莲花实验学校小学部融合教育中心康复项目</w:t>
      </w:r>
    </w:p>
    <w:tbl>
      <w:tblPr>
        <w:tblStyle w:val="8"/>
        <w:tblW w:w="8957" w:type="dxa"/>
        <w:jc w:val="center"/>
        <w:tblLayout w:type="fixed"/>
        <w:tblCellMar>
          <w:top w:w="0" w:type="dxa"/>
          <w:left w:w="0" w:type="dxa"/>
          <w:bottom w:w="0" w:type="dxa"/>
          <w:right w:w="0" w:type="dxa"/>
        </w:tblCellMar>
      </w:tblPr>
      <w:tblGrid>
        <w:gridCol w:w="649"/>
        <w:gridCol w:w="3135"/>
        <w:gridCol w:w="2141"/>
        <w:gridCol w:w="514"/>
        <w:gridCol w:w="512"/>
        <w:gridCol w:w="1003"/>
        <w:gridCol w:w="1003"/>
      </w:tblGrid>
      <w:tr>
        <w:tblPrEx>
          <w:tblCellMar>
            <w:top w:w="0" w:type="dxa"/>
            <w:left w:w="0" w:type="dxa"/>
            <w:bottom w:w="0" w:type="dxa"/>
            <w:right w:w="0"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b/>
                <w:color w:val="000000"/>
                <w:kern w:val="0"/>
                <w:sz w:val="18"/>
                <w:szCs w:val="18"/>
                <w:lang w:bidi="ar"/>
              </w:rPr>
            </w:pPr>
            <w:r>
              <w:rPr>
                <w:rFonts w:hint="eastAsia" w:ascii="仿宋" w:hAnsi="仿宋" w:eastAsia="仿宋" w:cs="宋体"/>
                <w:b/>
                <w:color w:val="000000"/>
                <w:kern w:val="0"/>
                <w:sz w:val="18"/>
                <w:szCs w:val="18"/>
                <w:lang w:bidi="ar"/>
              </w:rPr>
              <w:t>序号</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rPr>
            </w:pPr>
            <w:r>
              <w:rPr>
                <w:rFonts w:hint="eastAsia" w:ascii="仿宋" w:hAnsi="仿宋" w:eastAsia="仿宋" w:cs="宋体"/>
                <w:b/>
                <w:color w:val="000000"/>
                <w:kern w:val="0"/>
                <w:sz w:val="18"/>
                <w:szCs w:val="18"/>
                <w:lang w:bidi="ar"/>
              </w:rPr>
              <w:t>产品名称</w:t>
            </w: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rPr>
            </w:pPr>
            <w:r>
              <w:rPr>
                <w:rFonts w:hint="eastAsia" w:ascii="仿宋" w:hAnsi="仿宋" w:eastAsia="仿宋" w:cs="宋体"/>
                <w:b/>
                <w:color w:val="000000"/>
                <w:kern w:val="0"/>
                <w:sz w:val="18"/>
                <w:szCs w:val="18"/>
                <w:lang w:bidi="ar"/>
              </w:rPr>
              <w:t>响应询价的功能及参数</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rPr>
            </w:pPr>
            <w:r>
              <w:rPr>
                <w:rFonts w:hint="eastAsia" w:ascii="仿宋" w:hAnsi="仿宋" w:eastAsia="仿宋" w:cs="宋体"/>
                <w:b/>
                <w:color w:val="000000"/>
                <w:kern w:val="0"/>
                <w:sz w:val="18"/>
                <w:szCs w:val="18"/>
                <w:lang w:bidi="ar"/>
              </w:rPr>
              <w:t>单位</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rPr>
            </w:pPr>
            <w:r>
              <w:rPr>
                <w:rFonts w:hint="eastAsia" w:ascii="仿宋" w:hAnsi="仿宋" w:eastAsia="仿宋" w:cs="宋体"/>
                <w:b/>
                <w:color w:val="000000"/>
                <w:kern w:val="0"/>
                <w:sz w:val="18"/>
                <w:szCs w:val="18"/>
                <w:lang w:bidi="ar"/>
              </w:rPr>
              <w:t>数量</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b/>
                <w:color w:val="000000"/>
                <w:kern w:val="0"/>
                <w:sz w:val="18"/>
                <w:szCs w:val="18"/>
                <w:lang w:bidi="ar"/>
              </w:rPr>
            </w:pPr>
            <w:r>
              <w:rPr>
                <w:rFonts w:hint="eastAsia" w:ascii="仿宋" w:hAnsi="仿宋" w:eastAsia="仿宋" w:cs="宋体"/>
                <w:b/>
                <w:color w:val="000000"/>
                <w:kern w:val="0"/>
                <w:sz w:val="18"/>
                <w:szCs w:val="18"/>
                <w:lang w:bidi="ar"/>
              </w:rPr>
              <w:t>单价（元）</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b/>
                <w:color w:val="000000"/>
                <w:kern w:val="0"/>
                <w:sz w:val="18"/>
                <w:szCs w:val="18"/>
                <w:lang w:bidi="ar"/>
              </w:rPr>
            </w:pPr>
            <w:r>
              <w:rPr>
                <w:rFonts w:hint="eastAsia" w:ascii="仿宋" w:hAnsi="仿宋" w:eastAsia="仿宋" w:cs="宋体"/>
                <w:b/>
                <w:color w:val="000000"/>
                <w:kern w:val="0"/>
                <w:sz w:val="18"/>
                <w:szCs w:val="18"/>
                <w:lang w:bidi="ar"/>
              </w:rPr>
              <w:t>合价（元）</w:t>
            </w:r>
          </w:p>
        </w:tc>
      </w:tr>
      <w:tr>
        <w:tblPrEx>
          <w:tblCellMar>
            <w:top w:w="0" w:type="dxa"/>
            <w:left w:w="0" w:type="dxa"/>
            <w:bottom w:w="0" w:type="dxa"/>
            <w:right w:w="0"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sz w:val="18"/>
                <w:szCs w:val="18"/>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ascii="仿宋" w:hAnsi="仿宋" w:eastAsia="仿宋" w:cs="宋体"/>
                <w:color w:val="000000"/>
                <w:kern w:val="0"/>
                <w:sz w:val="18"/>
                <w:szCs w:val="18"/>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sz w:val="18"/>
                <w:szCs w:val="18"/>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sz w:val="18"/>
                <w:szCs w:val="18"/>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rPr>
            </w:pPr>
          </w:p>
        </w:tc>
      </w:tr>
      <w:tr>
        <w:tblPrEx>
          <w:tblCellMar>
            <w:top w:w="0" w:type="dxa"/>
            <w:left w:w="0" w:type="dxa"/>
            <w:bottom w:w="0" w:type="dxa"/>
            <w:right w:w="0"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sz w:val="18"/>
                <w:szCs w:val="18"/>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ascii="仿宋" w:hAnsi="仿宋" w:eastAsia="仿宋" w:cs="宋体"/>
                <w:color w:val="000000"/>
                <w:kern w:val="0"/>
                <w:sz w:val="18"/>
                <w:szCs w:val="18"/>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sz w:val="18"/>
                <w:szCs w:val="18"/>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sz w:val="18"/>
                <w:szCs w:val="18"/>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p>
        </w:tc>
      </w:tr>
      <w:tr>
        <w:tblPrEx>
          <w:tblCellMar>
            <w:top w:w="0" w:type="dxa"/>
            <w:left w:w="0" w:type="dxa"/>
            <w:bottom w:w="0" w:type="dxa"/>
            <w:right w:w="0"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sz w:val="18"/>
                <w:szCs w:val="18"/>
                <w:shd w:val="clear" w:color="auto" w:fill="FFFFFF"/>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ascii="仿宋" w:hAnsi="仿宋" w:eastAsia="仿宋" w:cs="宋体"/>
                <w:color w:val="000000"/>
                <w:kern w:val="0"/>
                <w:sz w:val="18"/>
                <w:szCs w:val="18"/>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p>
        </w:tc>
      </w:tr>
      <w:tr>
        <w:tblPrEx>
          <w:tblCellMar>
            <w:top w:w="0" w:type="dxa"/>
            <w:left w:w="0" w:type="dxa"/>
            <w:bottom w:w="0" w:type="dxa"/>
            <w:right w:w="0"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kern w:val="0"/>
                <w:sz w:val="18"/>
                <w:szCs w:val="18"/>
                <w:lang w:bidi="ar"/>
              </w:rPr>
            </w:pPr>
            <w:r>
              <w:rPr>
                <w:rFonts w:hint="eastAsia" w:ascii="仿宋" w:hAnsi="仿宋" w:eastAsia="仿宋" w:cs="宋体"/>
                <w:kern w:val="0"/>
                <w:sz w:val="18"/>
                <w:szCs w:val="18"/>
                <w:lang w:bidi="ar"/>
              </w:rPr>
              <w:t>4</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kern w:val="0"/>
                <w:sz w:val="18"/>
                <w:szCs w:val="18"/>
                <w:lang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ascii="仿宋" w:hAnsi="仿宋" w:eastAsia="仿宋" w:cs="宋体"/>
                <w:kern w:val="0"/>
                <w:sz w:val="18"/>
                <w:szCs w:val="18"/>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kern w:val="0"/>
                <w:sz w:val="18"/>
                <w:szCs w:val="18"/>
                <w:lang w:bidi="ar"/>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kern w:val="0"/>
                <w:sz w:val="18"/>
                <w:szCs w:val="18"/>
                <w:lang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kern w:val="0"/>
                <w:sz w:val="18"/>
                <w:szCs w:val="18"/>
                <w:lang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kern w:val="0"/>
                <w:sz w:val="18"/>
                <w:szCs w:val="18"/>
                <w:lang w:bidi="ar"/>
              </w:rPr>
            </w:pPr>
          </w:p>
        </w:tc>
      </w:tr>
      <w:tr>
        <w:tblPrEx>
          <w:tblCellMar>
            <w:top w:w="0" w:type="dxa"/>
            <w:left w:w="0" w:type="dxa"/>
            <w:bottom w:w="0" w:type="dxa"/>
            <w:right w:w="0"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kern w:val="0"/>
                <w:sz w:val="18"/>
                <w:szCs w:val="18"/>
                <w:lang w:bidi="ar"/>
              </w:rPr>
            </w:pPr>
            <w:r>
              <w:rPr>
                <w:rFonts w:hint="eastAsia" w:ascii="仿宋" w:hAnsi="仿宋" w:eastAsia="仿宋" w:cs="宋体"/>
                <w:kern w:val="0"/>
                <w:sz w:val="18"/>
                <w:szCs w:val="18"/>
                <w:lang w:bidi="ar"/>
              </w:rPr>
              <w:t>5</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kern w:val="0"/>
                <w:sz w:val="18"/>
                <w:szCs w:val="18"/>
                <w:lang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ascii="仿宋" w:hAnsi="仿宋" w:eastAsia="仿宋" w:cs="宋体"/>
                <w:kern w:val="0"/>
                <w:sz w:val="18"/>
                <w:szCs w:val="18"/>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kern w:val="0"/>
                <w:sz w:val="18"/>
                <w:szCs w:val="18"/>
                <w:lang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kern w:val="0"/>
                <w:sz w:val="18"/>
                <w:szCs w:val="18"/>
                <w:lang w:bidi="ar"/>
              </w:rPr>
            </w:pPr>
          </w:p>
        </w:tc>
      </w:tr>
      <w:tr>
        <w:tblPrEx>
          <w:tblCellMar>
            <w:top w:w="0" w:type="dxa"/>
            <w:left w:w="0" w:type="dxa"/>
            <w:bottom w:w="0" w:type="dxa"/>
            <w:right w:w="0"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r>
              <w:rPr>
                <w:rFonts w:hint="eastAsia" w:ascii="仿宋" w:hAnsi="仿宋" w:eastAsia="仿宋" w:cs="宋体"/>
                <w:color w:val="000000"/>
                <w:kern w:val="0"/>
                <w:sz w:val="18"/>
                <w:szCs w:val="18"/>
                <w:lang w:bidi="ar"/>
              </w:rPr>
              <w:t>6</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ascii="仿宋" w:hAnsi="仿宋" w:eastAsia="仿宋" w:cs="宋体"/>
                <w:color w:val="000000"/>
                <w:kern w:val="0"/>
                <w:sz w:val="18"/>
                <w:szCs w:val="18"/>
                <w:lang w:bidi="ar"/>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p>
        </w:tc>
      </w:tr>
      <w:tr>
        <w:tblPrEx>
          <w:tblCellMar>
            <w:top w:w="0" w:type="dxa"/>
            <w:left w:w="0" w:type="dxa"/>
            <w:bottom w:w="0" w:type="dxa"/>
            <w:right w:w="0"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r>
              <w:rPr>
                <w:rFonts w:hint="eastAsia" w:ascii="仿宋" w:hAnsi="仿宋" w:eastAsia="仿宋" w:cs="宋体"/>
                <w:color w:val="000000"/>
                <w:kern w:val="0"/>
                <w:sz w:val="18"/>
                <w:szCs w:val="18"/>
                <w:lang w:bidi="ar"/>
              </w:rPr>
              <w:t>7</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spacing w:line="240" w:lineRule="auto"/>
              <w:jc w:val="left"/>
              <w:rPr>
                <w:rFonts w:ascii="仿宋" w:hAnsi="仿宋" w:eastAsia="仿宋" w:cs="宋体"/>
                <w:sz w:val="18"/>
                <w:szCs w:val="18"/>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textAlignment w:val="center"/>
              <w:rPr>
                <w:rFonts w:ascii="仿宋" w:hAnsi="仿宋" w:eastAsia="仿宋" w:cs="宋体"/>
                <w:color w:val="000000"/>
                <w:kern w:val="0"/>
                <w:sz w:val="18"/>
                <w:szCs w:val="18"/>
                <w:lang w:bidi="ar"/>
              </w:rPr>
            </w:pPr>
          </w:p>
        </w:tc>
      </w:tr>
      <w:tr>
        <w:tblPrEx>
          <w:tblCellMar>
            <w:top w:w="0" w:type="dxa"/>
            <w:left w:w="0" w:type="dxa"/>
            <w:bottom w:w="0" w:type="dxa"/>
            <w:right w:w="0" w:type="dxa"/>
          </w:tblCellMar>
        </w:tblPrEx>
        <w:trPr>
          <w:trHeight w:val="90" w:hRule="atLeast"/>
          <w:jc w:val="center"/>
        </w:trPr>
        <w:tc>
          <w:tcPr>
            <w:tcW w:w="3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ascii="仿宋" w:hAnsi="仿宋" w:eastAsia="仿宋"/>
                <w:sz w:val="16"/>
                <w:szCs w:val="18"/>
              </w:rPr>
            </w:pPr>
            <w:r>
              <w:rPr>
                <w:rFonts w:hint="eastAsia" w:ascii="仿宋" w:hAnsi="仿宋" w:eastAsia="仿宋"/>
                <w:sz w:val="16"/>
                <w:szCs w:val="18"/>
              </w:rPr>
              <w:t>总价（人民币）</w:t>
            </w:r>
          </w:p>
        </w:tc>
        <w:tc>
          <w:tcPr>
            <w:tcW w:w="51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left"/>
              <w:textAlignment w:val="center"/>
              <w:rPr>
                <w:rFonts w:ascii="仿宋" w:hAnsi="仿宋" w:eastAsia="仿宋" w:cs="宋体"/>
                <w:color w:val="000000"/>
                <w:kern w:val="0"/>
                <w:sz w:val="18"/>
                <w:szCs w:val="18"/>
                <w:lang w:bidi="ar"/>
              </w:rPr>
            </w:pPr>
            <w:r>
              <w:rPr>
                <w:rFonts w:hint="eastAsia" w:ascii="仿宋" w:hAnsi="仿宋" w:eastAsia="仿宋" w:cs="宋体"/>
                <w:color w:val="000000"/>
                <w:kern w:val="0"/>
                <w:sz w:val="18"/>
                <w:szCs w:val="18"/>
                <w:lang w:bidi="ar"/>
              </w:rPr>
              <w:t>大写：</w:t>
            </w:r>
            <w:r>
              <w:rPr>
                <w:rFonts w:hint="eastAsia" w:ascii="仿宋" w:hAnsi="仿宋" w:eastAsia="仿宋" w:cs="宋体"/>
                <w:color w:val="000000"/>
                <w:kern w:val="0"/>
                <w:sz w:val="18"/>
                <w:szCs w:val="18"/>
                <w:u w:val="single"/>
                <w:lang w:bidi="ar"/>
              </w:rPr>
              <w:t xml:space="preserve">                        </w:t>
            </w:r>
            <w:r>
              <w:rPr>
                <w:rFonts w:hint="eastAsia" w:ascii="仿宋" w:hAnsi="仿宋" w:eastAsia="仿宋" w:cs="宋体"/>
                <w:color w:val="000000"/>
                <w:kern w:val="0"/>
                <w:sz w:val="18"/>
                <w:szCs w:val="18"/>
                <w:lang w:bidi="ar"/>
              </w:rPr>
              <w:t xml:space="preserve">  小写：</w:t>
            </w:r>
            <w:r>
              <w:rPr>
                <w:rFonts w:hint="eastAsia" w:ascii="仿宋" w:hAnsi="仿宋" w:eastAsia="仿宋" w:cs="宋体"/>
                <w:color w:val="000000"/>
                <w:kern w:val="0"/>
                <w:sz w:val="18"/>
                <w:szCs w:val="18"/>
                <w:u w:val="single"/>
                <w:lang w:bidi="ar"/>
              </w:rPr>
              <w:t xml:space="preserve">                 </w:t>
            </w:r>
            <w:r>
              <w:rPr>
                <w:rFonts w:hint="eastAsia" w:ascii="仿宋" w:hAnsi="仿宋" w:eastAsia="仿宋" w:cs="宋体"/>
                <w:color w:val="000000"/>
                <w:kern w:val="0"/>
                <w:sz w:val="18"/>
                <w:szCs w:val="18"/>
                <w:lang w:bidi="ar"/>
              </w:rPr>
              <w:t>元</w:t>
            </w:r>
          </w:p>
        </w:tc>
      </w:tr>
    </w:tbl>
    <w:p>
      <w:pPr>
        <w:snapToGrid w:val="0"/>
        <w:spacing w:line="240" w:lineRule="auto"/>
        <w:ind w:right="-105" w:rightChars="-50"/>
        <w:jc w:val="left"/>
        <w:rPr>
          <w:rFonts w:ascii="仿宋" w:hAnsi="仿宋" w:eastAsia="仿宋"/>
        </w:rPr>
      </w:pPr>
      <w:r>
        <w:rPr>
          <w:rFonts w:hint="eastAsia" w:ascii="仿宋" w:hAnsi="仿宋" w:eastAsia="仿宋"/>
        </w:rPr>
        <w:t>注：询价采购报价单中“响应询价的功能及参数”一栏如供应商所供产品功能及参数均符合询价文件的参数要求，则填写完全响应即可，任意负偏离均认作无效响应。</w:t>
      </w:r>
    </w:p>
    <w:p>
      <w:pPr>
        <w:snapToGrid w:val="0"/>
        <w:spacing w:line="240" w:lineRule="auto"/>
        <w:ind w:right="-105" w:rightChars="-50" w:firstLine="420" w:firstLineChars="200"/>
        <w:jc w:val="left"/>
        <w:rPr>
          <w:rFonts w:ascii="仿宋" w:hAnsi="仿宋" w:eastAsia="仿宋"/>
        </w:rPr>
      </w:pPr>
    </w:p>
    <w:p>
      <w:pPr>
        <w:snapToGrid w:val="0"/>
        <w:spacing w:line="240" w:lineRule="auto"/>
        <w:ind w:right="-105" w:rightChars="-50" w:firstLine="420" w:firstLineChars="200"/>
        <w:jc w:val="left"/>
        <w:rPr>
          <w:rFonts w:ascii="仿宋" w:hAnsi="仿宋" w:eastAsia="仿宋"/>
        </w:rPr>
      </w:pPr>
      <w:r>
        <w:rPr>
          <w:rFonts w:hint="eastAsia" w:ascii="仿宋" w:hAnsi="仿宋" w:eastAsia="仿宋"/>
        </w:rPr>
        <w:t>报价单位联系人及电话：</w:t>
      </w:r>
    </w:p>
    <w:p>
      <w:pPr>
        <w:snapToGrid w:val="0"/>
        <w:spacing w:line="240" w:lineRule="auto"/>
        <w:ind w:right="-105" w:rightChars="-50" w:firstLine="420" w:firstLineChars="200"/>
        <w:jc w:val="left"/>
        <w:rPr>
          <w:rFonts w:ascii="仿宋" w:hAnsi="仿宋" w:eastAsia="仿宋"/>
        </w:rPr>
      </w:pPr>
      <w:r>
        <w:rPr>
          <w:rFonts w:hint="eastAsia" w:ascii="仿宋" w:hAnsi="仿宋" w:eastAsia="仿宋"/>
        </w:rPr>
        <w:t xml:space="preserve">                                                    报价单位：（盖章）</w:t>
      </w:r>
    </w:p>
    <w:p>
      <w:pPr>
        <w:snapToGrid w:val="0"/>
        <w:spacing w:line="240" w:lineRule="auto"/>
        <w:ind w:right="-105" w:rightChars="-50" w:firstLine="420" w:firstLineChars="200"/>
        <w:rPr>
          <w:rFonts w:ascii="仿宋" w:hAnsi="仿宋" w:eastAsia="仿宋"/>
        </w:rPr>
      </w:pPr>
      <w:r>
        <w:rPr>
          <w:rFonts w:hint="eastAsia" w:ascii="仿宋" w:hAnsi="仿宋" w:eastAsia="仿宋"/>
        </w:rPr>
        <w:t xml:space="preserve">                  </w:t>
      </w:r>
    </w:p>
    <w:p>
      <w:pPr>
        <w:snapToGrid w:val="0"/>
        <w:spacing w:line="240" w:lineRule="auto"/>
        <w:ind w:right="-105" w:rightChars="-50" w:firstLine="420" w:firstLineChars="200"/>
        <w:rPr>
          <w:rFonts w:ascii="仿宋" w:hAnsi="仿宋" w:eastAsia="仿宋"/>
        </w:rPr>
      </w:pPr>
      <w:r>
        <w:rPr>
          <w:rFonts w:hint="eastAsia" w:ascii="仿宋" w:hAnsi="仿宋" w:eastAsia="仿宋"/>
        </w:rPr>
        <w:t xml:space="preserve">                                        年   月   日</w:t>
      </w:r>
    </w:p>
    <w:sectPr>
      <w:footerReference r:id="rId5" w:type="default"/>
      <w:pgSz w:w="11906" w:h="16838"/>
      <w:pgMar w:top="1985" w:right="1588" w:bottom="1701" w:left="1588"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A60EB"/>
    <w:multiLevelType w:val="singleLevel"/>
    <w:tmpl w:val="C7AA60EB"/>
    <w:lvl w:ilvl="0" w:tentative="0">
      <w:start w:val="1"/>
      <w:numFmt w:val="decimal"/>
      <w:suff w:val="nothing"/>
      <w:lvlText w:val="%1、"/>
      <w:lvlJc w:val="left"/>
    </w:lvl>
  </w:abstractNum>
  <w:abstractNum w:abstractNumId="1">
    <w:nsid w:val="0A6D7EAE"/>
    <w:multiLevelType w:val="singleLevel"/>
    <w:tmpl w:val="0A6D7EA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YWNiNjQ1NGU2YmM3YTFkMWJmYjczNzA5MWE4MTAifQ=="/>
  </w:docVars>
  <w:rsids>
    <w:rsidRoot w:val="4D8A437E"/>
    <w:rsid w:val="0004540D"/>
    <w:rsid w:val="000555EB"/>
    <w:rsid w:val="00065DAB"/>
    <w:rsid w:val="001356C3"/>
    <w:rsid w:val="00294E59"/>
    <w:rsid w:val="002A14A2"/>
    <w:rsid w:val="002C24A2"/>
    <w:rsid w:val="00327ADE"/>
    <w:rsid w:val="00367643"/>
    <w:rsid w:val="00485B25"/>
    <w:rsid w:val="004D725F"/>
    <w:rsid w:val="00570871"/>
    <w:rsid w:val="00625727"/>
    <w:rsid w:val="006A19EC"/>
    <w:rsid w:val="006B45DA"/>
    <w:rsid w:val="00787601"/>
    <w:rsid w:val="00817F35"/>
    <w:rsid w:val="008767C0"/>
    <w:rsid w:val="008E07AC"/>
    <w:rsid w:val="008E2BC0"/>
    <w:rsid w:val="00904CDA"/>
    <w:rsid w:val="00954A57"/>
    <w:rsid w:val="00983373"/>
    <w:rsid w:val="00995C4E"/>
    <w:rsid w:val="00A11404"/>
    <w:rsid w:val="00A24757"/>
    <w:rsid w:val="00A32FD9"/>
    <w:rsid w:val="00B1167F"/>
    <w:rsid w:val="00B7290B"/>
    <w:rsid w:val="00B909D3"/>
    <w:rsid w:val="00C653D5"/>
    <w:rsid w:val="00D31E4F"/>
    <w:rsid w:val="00D44438"/>
    <w:rsid w:val="00D7613D"/>
    <w:rsid w:val="00E27397"/>
    <w:rsid w:val="00E555C7"/>
    <w:rsid w:val="00EC463C"/>
    <w:rsid w:val="00F20FE3"/>
    <w:rsid w:val="00F97E18"/>
    <w:rsid w:val="4574374D"/>
    <w:rsid w:val="4D8A437E"/>
    <w:rsid w:val="72CD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center"/>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next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6">
    <w:name w:val="Normal (Web)"/>
    <w:basedOn w:val="1"/>
    <w:qFormat/>
    <w:uiPriority w:val="0"/>
    <w:pPr>
      <w:spacing w:beforeAutospacing="1" w:afterAutospacing="1"/>
      <w:jc w:val="left"/>
    </w:pPr>
    <w:rPr>
      <w:kern w:val="0"/>
      <w:sz w:val="24"/>
    </w:rPr>
  </w:style>
  <w:style w:type="paragraph" w:styleId="7">
    <w:name w:val="Body Text First Indent 2"/>
    <w:basedOn w:val="3"/>
    <w:unhideWhenUsed/>
    <w:qFormat/>
    <w:uiPriority w:val="99"/>
    <w:pPr>
      <w:ind w:firstLine="420" w:firstLineChars="200"/>
    </w:pPr>
  </w:style>
  <w:style w:type="paragraph" w:customStyle="1" w:styleId="10">
    <w:name w:val="小节标题"/>
    <w:basedOn w:val="1"/>
    <w:next w:val="1"/>
    <w:qFormat/>
    <w:uiPriority w:val="0"/>
    <w:pPr>
      <w:widowControl/>
      <w:spacing w:before="175" w:after="102" w:line="351" w:lineRule="atLeast"/>
      <w:jc w:val="both"/>
      <w:textAlignment w:val="baseline"/>
    </w:pPr>
    <w:rPr>
      <w:rFonts w:eastAsia="黑体"/>
      <w:color w:val="000000"/>
      <w:kern w:val="0"/>
      <w:szCs w:val="20"/>
      <w:u w:color="000000"/>
    </w:rPr>
  </w:style>
  <w:style w:type="character" w:customStyle="1" w:styleId="11">
    <w:name w:val="font41"/>
    <w:basedOn w:val="9"/>
    <w:qFormat/>
    <w:uiPriority w:val="0"/>
    <w:rPr>
      <w:rFonts w:hint="eastAsia" w:ascii="黑体" w:eastAsia="黑体" w:cs="黑体"/>
      <w:color w:val="000000"/>
      <w:sz w:val="18"/>
      <w:szCs w:val="18"/>
      <w:u w:val="none"/>
    </w:rPr>
  </w:style>
  <w:style w:type="paragraph"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4958</Words>
  <Characters>5201</Characters>
  <Lines>45</Lines>
  <Paragraphs>12</Paragraphs>
  <TotalTime>125</TotalTime>
  <ScaleCrop>false</ScaleCrop>
  <LinksUpToDate>false</LinksUpToDate>
  <CharactersWithSpaces>6038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2021-12-01T02:40:00Z</dcterms:created>
  <dc:creator> 我要的自由</dc:creator>
  <cp:lastModifiedBy>夏宝旺</cp:lastModifiedBy>
  <cp:lastPrinted>2021-12-01T02:42:00Z</cp:lastPrinted>
  <dcterms:modified xsi:type="dcterms:W3CDTF">2022-10-18T08:41:12Z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CE80AFA6830446DFAC06B699A25F21A0</vt:lpwstr>
  </property>
</Properties>
</file>