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center"/>
        <w:spacing w:lineRule="exact" w:line="400"/>
        <w:pageBreakBefore w:val="0"/>
        <w:rPr>
          <w:b w:val="1"/>
          <w:color w:val="auto"/>
          <w:sz w:val="28"/>
          <w:szCs w:val="28"/>
          <w:rFonts w:ascii="Times New Roman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8"/>
          <w:szCs w:val="28"/>
          <w:rFonts w:ascii="Times New Roman" w:eastAsia="宋体" w:hAnsi="宋体" w:cs="宋体" w:asciiTheme="minorEastAsia" w:eastAsiaTheme="minorEastAsia" w:hAnsiTheme="minorEastAsia" w:cstheme="minorEastAsia"/>
        </w:rPr>
        <w:t xml:space="preserve">12 盘古开天地</w:t>
      </w:r>
    </w:p>
    <w:p>
      <w:pPr>
        <w:bidi w:val="0"/>
        <w:jc w:val="left"/>
        <w:spacing w:lineRule="exact" w:line="400"/>
        <w:pageBreakBefore w:val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教学目标</w:t>
      </w:r>
    </w:p>
    <w:p>
      <w:pPr>
        <w:jc w:val="both"/>
        <w:shd w:val="clear" w:color="000000" w:fill="FFFFFF"/>
        <w:spacing w:lineRule="exact" w:line="44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1.认识“劈、浊、丈”等7个生字，会写“微、劈、缓”等13个字。</w:t>
      </w:r>
    </w:p>
    <w:p>
      <w:pPr>
        <w:jc w:val="both"/>
        <w:spacing w:lineRule="exact" w:line="44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2.有感情地朗读课文，能用自己的话复述课文。</w:t>
      </w:r>
    </w:p>
    <w:p>
      <w:pPr>
        <w:jc w:val="both"/>
        <w:spacing w:lineRule="exact" w:line="44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3.读懂课文，体会盘古的献身精神，培养想象力，积累课文中优美的词句。</w:t>
      </w:r>
    </w:p>
    <w:p>
      <w:pPr>
        <w:bidi w:val="0"/>
        <w:jc w:val="left"/>
        <w:spacing w:lineRule="exact" w:line="400"/>
        <w:pageBreakBefore w:val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教学重点</w:t>
      </w:r>
    </w:p>
    <w:p>
      <w:pPr>
        <w:jc w:val="both"/>
        <w:spacing w:lineRule="exact" w:line="44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Calibri" w:hAnsi="Calibri" w:cs="Calibri"/>
        </w:rPr>
        <w:t> 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1.引导学生了解盘古开天地的故事内容，体会盘古的奉献精神，激发阅读神话故事的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兴趣，培养想象力。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2.学后能用自己的话讲述这个故事。</w:t>
      </w:r>
      <w:r>
        <w:rPr>
          <w:color w:val="auto"/>
          <w:sz w:val="24"/>
          <w:szCs w:val="24"/>
          <w:shd w:val="clear" w:color="000000" w:fill="FFFFFF"/>
          <w:rFonts w:ascii="Times New Roman" w:eastAsia="宋体" w:hAnsi="宋体" w:cs="宋体" w:asciiTheme="minorEastAsia" w:eastAsiaTheme="minorEastAsia" w:hAnsiTheme="minorEastAsia" w:cstheme="minorEastAsia"/>
        </w:rPr>
        <w:br w:type="textWrapping" w:clear="all"/>
      </w: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教学难点</w:t>
      </w:r>
    </w:p>
    <w:p>
      <w:pPr>
        <w:bidi w:val="0"/>
        <w:jc w:val="left"/>
        <w:spacing w:lineRule="exact" w:line="400"/>
        <w:pageBreakBefore w:val="0"/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autoSpaceDE w:val="1"/>
        <w:autoSpaceDN w:val="1"/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能用自己的话讲述这个故事。</w:t>
      </w:r>
    </w:p>
    <w:p>
      <w:pPr>
        <w:bidi w:val="0"/>
        <w:jc w:val="left"/>
        <w:spacing w:lineRule="exact" w:line="400"/>
        <w:pageBreakBefore w:val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教学课时</w:t>
      </w:r>
    </w:p>
    <w:p>
      <w:pPr>
        <w:bidi w:val="0"/>
        <w:jc w:val="left"/>
        <w:spacing w:lineRule="exact" w:line="400"/>
        <w:pageBreakBefore w:val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 w:cstheme="minorEastAsia"/>
        </w:rPr>
        <w:t>2课时</w:t>
      </w:r>
    </w:p>
    <w:p>
      <w:pPr>
        <w:bidi w:val="0"/>
        <w:jc w:val="center"/>
        <w:spacing w:lineRule="exact" w:line="400"/>
        <w:pageBreakBefore w:val="0"/>
        <w:ind w:firstLine="20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第一课时</w:t>
      </w:r>
    </w:p>
    <w:p>
      <w:pPr>
        <w:bidi w:val="0"/>
        <w:jc w:val="left"/>
        <w:spacing w:lineRule="exact" w:line="400"/>
        <w:pageBreakBefore w:val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教学目标</w:t>
      </w:r>
    </w:p>
    <w:p>
      <w:pPr>
        <w:jc w:val="both"/>
        <w:shd w:val="clear" w:color="000000" w:fill="FFFFFF"/>
        <w:spacing w:lineRule="exact" w:line="44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1.认识和会写生字词。</w:t>
      </w:r>
    </w:p>
    <w:p>
      <w:pPr>
        <w:bidi w:val="0"/>
        <w:jc w:val="both"/>
        <w:spacing w:lineRule="exact" w:line="400"/>
        <w:pageBreakBefore w:val="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autoSpaceDE w:val="1"/>
        <w:autoSpaceDN w:val="1"/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2.有感情地朗读课文，能用自己的话复述课文。</w:t>
      </w:r>
    </w:p>
    <w:p>
      <w:pPr>
        <w:bidi w:val="0"/>
        <w:jc w:val="both"/>
        <w:spacing w:lineRule="exact" w:line="400"/>
        <w:pageBreakBefore w:val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教学过程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一、谈话导入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1.（播放音乐）</w:t>
      </w: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（课件出示2）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师：在人类悠远的历史长河里，流传着许许多多动人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的故事，这些故事你知道吗？</w:t>
      </w: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（课件出示3：古代神话故事图片</w:t>
      </w:r>
      <w:r>
        <w:rPr>
          <w:b w:val="1"/>
          <w:color w:val="auto"/>
          <w:sz w:val="24"/>
          <w:szCs w:val="24"/>
          <w:rFonts w:ascii="Calibri" w:eastAsia="宋体" w:hAnsi="宋体" w:cs="宋体" w:asciiTheme="majorEastAsia" w:eastAsiaTheme="majorEastAsia" w:hAnsiTheme="majorEastAsia"/>
        </w:rPr>
        <w:t>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指名回答后出示答案。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师：这些故事之间有什么共同点？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生：都是神话故事；都是成语；都写了谁干什么。</w:t>
      </w:r>
    </w:p>
    <w:p>
      <w:pPr>
        <w:jc w:val="both"/>
        <w:spacing w:lineRule="exact" w:line="440"/>
        <w:ind w:firstLine="20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2.今天我们要认识另一位神话中的人物——盘古，学习他“开天地”的故事。（板书：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 xml:space="preserve">12  盘古开天地）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二、初读感知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1.自由朗读课文，借助注音认读生字。然后，同座互读互查。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2．分析记忆字形。教师要鼓励学生开动脑筋记忆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出示生字“劈、浊、丈、隆、肢、躯、液”         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3.书写指导。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出示生字“劈、缓、浊、丈、撑、竭、累、血、液、奔、茂、滋、宗”</w:t>
      </w:r>
      <w:r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 xml:space="preserve"> 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指导书写：“缓、浊、撑、竭、液、滋”都是左右结构的字，书写时都要左窄右宽。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指导学生按笔顺规则写字，并注意学生的写字姿势。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4.找出多音字，组词识记。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5.指名接读课文，纠正读音。（二三自然段重点齐读。）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6.师：同学们读了课文，对课文的题目有了哪些理解？课文的哪句话是直接写“盘古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开天地的”，画出句子，读一读。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7.师：是啊，在盘古开天地之前，天地是怎样的呢？（混沌一片）你能找到课文中的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句子说一说吗？（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很久很久以前，天和地还没有分开，宇宙混（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hùn）沌（dùn）一片，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像个大鸡蛋。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）</w:t>
      </w:r>
    </w:p>
    <w:p>
      <w:pPr>
        <w:jc w:val="left"/>
        <w:shd w:val="clear" w:color="000000" w:fill="FFFFFF"/>
        <w:spacing w:lineRule="exact" w:line="440"/>
        <w:ind w:firstLine="20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8.说说课文写了一件什么事？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9.默读课文，划分段落，同学交流，集体订正。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三、朗读提升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自由练读，把自己最愿意读的部分读给大家听。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四、布置作业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找其他神话故事读一读。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</w:p>
    <w:p>
      <w:pPr>
        <w:numPr>
          <w:ilvl w:val="0"/>
          <w:numId w:val="0"/>
        </w:numPr>
        <w:jc w:val="center"/>
        <w:spacing w:lineRule="exact" w:line="440"/>
        <w:ind w:left="0" w:right="0" w:firstLine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第二课时</w:t>
      </w:r>
    </w:p>
    <w:p>
      <w:pPr>
        <w:bidi w:val="0"/>
        <w:jc w:val="left"/>
        <w:spacing w:lineRule="exact" w:line="400"/>
        <w:pageBreakBefore w:val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教学目标</w:t>
      </w:r>
    </w:p>
    <w:p>
      <w:pPr>
        <w:jc w:val="both"/>
        <w:spacing w:lineRule="exact" w:line="44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1.有感情地朗读课文，体会盘古的奉献精神，用自己的话讲述故事；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2.体会神话故事充满想象的特点。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 w:cstheme="minorEastAsia"/>
        </w:rPr>
        <w:t>教学过程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一、激情导入，复习生字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上节课我们认识了一个传说中的人物盘古,初读了课文。今天,老师要考考大家,咱们来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听写几个词语。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1.听写词语：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浑浊  劈开  肌肤  血液  茂盛  祖宗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教师集体订正。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2.谁能把课文的主要意思说一说: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盘古将黑暗的天地分开,创造了美丽的宇宙。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3.课文哪一段告诉了我们这个信息？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（1）先自己读，然后齐读，读出伟大的盘古。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（2）说说对盘古的印象。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（3）读最后一段。</w:t>
      </w:r>
    </w:p>
    <w:p>
      <w:pPr>
        <w:jc w:val="both"/>
        <w:spacing w:lineRule="exact" w:line="440"/>
        <w:ind w:firstLine="20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二、研读文本，体会伟大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（一）出示词语：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混沌一片  黑乎乎  轻而清  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重而浊   缓缓上升   慢慢下降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1.指名读。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2.找找这些词语在课文的什么地方？是用来写什么的？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学习课文第一自然段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1.学生自读课文，指名读句子。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2.这混沌一片的世界是怎样的呢？指名说，句式：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很久很久以前，天和地还没有分开，宇宙混沌一片。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 xml:space="preserve"> </w:t>
      </w:r>
      <w:r>
        <w:rPr>
          <w:color w:val="auto"/>
          <w:sz w:val="24"/>
          <w:szCs w:val="24"/>
          <w:u w:val="single"/>
          <w:rFonts w:ascii="Times New Roman" w:eastAsia="宋体" w:hAnsi="宋体" w:cs="宋体" w:asciiTheme="minorEastAsia" w:eastAsiaTheme="minorEastAsia" w:hAnsiTheme="minorEastAsia"/>
        </w:rPr>
        <w:t xml:space="preserve">             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没有</w:t>
      </w:r>
      <w:r>
        <w:rPr>
          <w:color w:val="auto"/>
          <w:sz w:val="24"/>
          <w:szCs w:val="24"/>
          <w:u w:val="single"/>
          <w:rFonts w:ascii="Times New Roman" w:eastAsia="宋体" w:hAnsi="宋体" w:cs="宋体" w:asciiTheme="minorEastAsia" w:eastAsiaTheme="minorEastAsia" w:hAnsiTheme="minorEastAsia"/>
        </w:rPr>
        <w:t xml:space="preserve">                  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 xml:space="preserve"> 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3.师：这是多么荒凉寂寞的世界。齐读课文第一段。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4.出示句子：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轻而清的东西，缓缓上升，变成了天；重而浊的东西，慢慢下降，变成了地。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引导学生用成语概括段意。（板书：开天辟地）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齐读。找出其中的反义词。</w:t>
      </w:r>
    </w:p>
    <w:p>
      <w:pPr>
        <w:numPr>
          <w:ilvl w:val="0"/>
          <w:numId w:val="1"/>
        </w:numPr>
        <w:jc w:val="both"/>
        <w:spacing w:lineRule="exact" w:line="440"/>
        <w:ind w:firstLine="200"/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出示词语：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拿起  劈  顶  撑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1.齐读。</w:t>
      </w:r>
    </w:p>
    <w:p>
      <w:pPr>
        <w:jc w:val="both"/>
        <w:spacing w:lineRule="exact" w:line="440"/>
        <w:ind w:firstLine="20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2.这些词语是表示什么的？它们是用来写谁的？读有关句子，想象盘古顶天立地的样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子。出示课件，学生看图想象。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引导学生在读懂第3自然段的基础上，也用成语概括段意。（板书：顶天立地）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过渡：巨人的神力也是有限的，盘古终于累倒了。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（三）出示词语：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飘动的云    隆隆的雷声     辽阔的大地  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 xml:space="preserve">奔流不息的江河  茂盛的花草树木  滋润万物的雨露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1.指名读。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2.找出这些词语在课文的什么地方出现的，是用来写什么的？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师：盘古的身体发生了巨大的变化。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他呼出的气息——；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他发出的声音——；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他的双眼——；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他的四肢——；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他的肌肤——；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他的血液——；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他的汗毛——；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他的汗水——。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同桌对读，说说你有什么发现。（板书：身化万物）</w:t>
      </w:r>
    </w:p>
    <w:p>
      <w:pPr>
        <w:numPr>
          <w:ilvl w:val="0"/>
          <w:numId w:val="2"/>
        </w:numPr>
        <w:jc w:val="both"/>
        <w:spacing w:lineRule="exact" w:line="440"/>
        <w:ind w:left="0" w:firstLine="200" w:leftChars="0"/>
        <w:tabs>
          <w:tab w:val="left" w:pos="312"/>
        </w:tabs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交流发现，反馈：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 w:leftChars="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（1）他的</w:t>
      </w:r>
      <w:r>
        <w:rPr>
          <w:color w:val="auto"/>
          <w:sz w:val="24"/>
          <w:szCs w:val="24"/>
          <w:u w:val="single"/>
          <w:rFonts w:ascii="Times New Roman" w:eastAsia="宋体" w:hAnsi="宋体" w:cs="宋体" w:asciiTheme="minorEastAsia" w:eastAsiaTheme="minorEastAsia" w:hAnsiTheme="minorEastAsia"/>
        </w:rPr>
        <w:t xml:space="preserve">    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，变成了</w:t>
      </w:r>
      <w:r>
        <w:rPr>
          <w:color w:val="auto"/>
          <w:sz w:val="24"/>
          <w:szCs w:val="24"/>
          <w:u w:val="single"/>
          <w:rFonts w:ascii="Times New Roman" w:eastAsia="宋体" w:hAnsi="宋体" w:cs="宋体" w:asciiTheme="minorEastAsia" w:eastAsiaTheme="minorEastAsia" w:hAnsiTheme="minorEastAsia"/>
        </w:rPr>
        <w:t xml:space="preserve">    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的</w:t>
      </w:r>
      <w:r>
        <w:rPr>
          <w:color w:val="auto"/>
          <w:sz w:val="24"/>
          <w:szCs w:val="24"/>
          <w:u w:val="single"/>
          <w:rFonts w:ascii="Times New Roman" w:eastAsia="宋体" w:hAnsi="宋体" w:cs="宋体" w:asciiTheme="minorEastAsia" w:eastAsiaTheme="minorEastAsia" w:hAnsiTheme="minorEastAsia"/>
        </w:rPr>
        <w:t xml:space="preserve">     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。（举例）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（2）句子前后有联系。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（3）总分段式。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（4）并列句式。……（读读，体会语调的变化。教师范读）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4.师：盘古临死了还想着为人类造福，这是多么高尚的品质啊！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5.师：让我们再来关注一下这段中的“……”。请你想一想，省略了什么？盘古身体的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其他部位还会发生怎样的变化？请展开合理的想象，仔细思考，写下来。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6.反馈交流。（四人小组合作展示，学着课文的样子，先说“盘古倒下后，身体发生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了巨大的变化”）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师：面对这样一个美丽的世界，你想说什么？让我们通过自己的朗读来展示这美丽</w:t>
      </w: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的画面。（齐读第五自然段）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指导朗读：排比段读出语调的高低。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7.师：面对这样一个神奇美丽的世界，我们不得不感谢：“人类的老祖宗盘古，用他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的整个身体，创造了美丽的宇宙。”（齐读）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8.师：同学们，是盘古，使混沌的世界有了光明；是盘古，使万物生灵生存繁衍；是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盘古，使我们看到了花开的灿烂、日出的辉煌……这一切，全是因为：“人类的老祖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宗盘古，用他的整个身体创造了美丽的宇宙。”（齐读）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三、拓展延伸，体会精神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1.“人类的老祖宗盘古，用他的整个身体，创造了美丽的宇宙。”这句话非常朴实，却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比任何语言都更深情；这句话甚至连感叹号都没有用，却饱含着人类对盘古的无限敬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仰与赞叹。（师读）“人类的老祖宗盘古，用他的整个身体创造了美丽的宇宙。”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（齐读）</w:t>
      </w:r>
    </w:p>
    <w:p>
      <w:pPr>
        <w:jc w:val="left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2.课件出示盘古身体各部位的变化。师引读。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3.指名复述这部分课文。</w:t>
      </w:r>
    </w:p>
    <w:p>
      <w:pPr>
        <w:jc w:val="both"/>
        <w:spacing w:lineRule="exact" w:line="44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Calibri" w:hAnsi="Calibri" w:cs="Calibri"/>
        </w:rPr>
        <w:t> </w:t>
      </w: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四、总结拓展，布置作业</w:t>
      </w:r>
    </w:p>
    <w:p>
      <w:pPr>
        <w:jc w:val="both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1.师总结：同学们，今天我们学了课文，认识了盘古。千百年来，盘古已经逐渐积淀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成一种独特的文化，在华夏热土上，盘古文化不断繁衍，传播中外，是中华传统文化</w:t>
      </w: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中一颗璀璨的明珠。同学们可以通过很多途径查找有关盘古的资料。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20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>2.布置作业：课后寻找其他的英雄神话，交流一下你了解到的更多的知识。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五、板书内容</w:t>
      </w:r>
    </w:p>
    <w:p>
      <w:pPr>
        <w:jc w:val="center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  <w:t xml:space="preserve">12 盘古开天地</w:t>
      </w:r>
    </w:p>
    <w:p>
      <w:pPr>
        <w:jc w:val="center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开天辟地</w:t>
      </w:r>
    </w:p>
    <w:p>
      <w:pPr>
        <w:jc w:val="center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顶天立地</w:t>
      </w:r>
    </w:p>
    <w:p>
      <w:pPr>
        <w:jc w:val="center"/>
        <w:spacing w:lineRule="exact" w:line="440"/>
        <w:ind w:firstLine="200"/>
        <w:rPr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  <w:r>
        <w:rPr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身化万物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</w:pPr>
      <w:r>
        <w:rPr>
          <w:b w:val="1"/>
          <w:color w:val="auto"/>
          <w:sz w:val="24"/>
          <w:szCs w:val="24"/>
          <w:rFonts w:ascii="Calibri" w:eastAsia="宋体" w:hAnsi="宋体" w:cs="宋体" w:asciiTheme="minorEastAsia" w:eastAsiaTheme="minorEastAsia" w:hAnsiTheme="minorEastAsia"/>
        </w:rPr>
        <w:t>六、教学反思</w:t>
      </w: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</w:p>
    <w:p>
      <w:pPr>
        <w:numPr>
          <w:ilvl w:val="0"/>
          <w:numId w:val="0"/>
        </w:numPr>
        <w:jc w:val="both"/>
        <w:spacing w:lineRule="exact" w:line="440"/>
        <w:ind w:left="0" w:right="0" w:firstLine="0"/>
        <w:rPr>
          <w:b w:val="1"/>
          <w:color w:val="auto"/>
          <w:sz w:val="24"/>
          <w:szCs w:val="24"/>
          <w:rFonts w:ascii="Times New Roman" w:eastAsia="宋体" w:hAnsi="宋体" w:cs="宋体" w:asciiTheme="minorEastAsia" w:eastAsiaTheme="minorEastAsia" w:hAnsiTheme="minorEastAsia"/>
        </w:rPr>
      </w:pPr>
    </w:p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1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2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3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4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5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6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7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  <w:lvl w:ilvl="8">
      <w:lvlJc w:val="left"/>
      <w:numFmt w:val="chineseCounting"/>
      <w:start w:val="2"/>
      <w:suff w:val="nothing"/>
      <w:rPr>
        <w:rFonts w:ascii="宋体" w:eastAsia="宋体" w:hAnsi="宋体" w:cs="宋体"/>
      </w:rPr>
      <w:lvlText w:val="（%1）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1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2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3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4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5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6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7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  <w:lvl w:ilvl="8">
      <w:lvlJc w:val="left"/>
      <w:numFmt w:val="decimal"/>
      <w:start w:val="2"/>
      <w:suff w:val="tab"/>
      <w:pPr>
        <w:tabs>
          <w:tab w:val="left" w:pos="312"/>
        </w:tabs>
        <w:rPr/>
      </w:pPr>
      <w:rPr/>
      <w:lvlText w:val="%1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143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</cp:coreProperties>
</file>