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10</w:t>
      </w:r>
      <w:r>
        <w:rPr>
          <w:rFonts w:hint="eastAsia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>27</w:t>
      </w:r>
      <w:r>
        <w:rPr>
          <w:rFonts w:hint="eastAsia"/>
          <w:lang w:val="en-US" w:eastAsia="zh-CN"/>
        </w:rPr>
        <w:t>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3"/>
        <w:gridCol w:w="792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225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</w:tc>
        <w:tc>
          <w:tcPr>
            <w:tcW w:w="16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作业1：第10课生字组词。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积累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1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作业2：完成同步第17页的题目。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参考资料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习题巩固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  <w:vAlign w:val="top"/>
          </w:tcPr>
          <w:p>
            <w:pP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_GoBack" w:colFirst="14" w:colLast="14"/>
            <w:r>
              <w:rPr>
                <w:rFonts w:hint="eastAsia"/>
                <w:vertAlign w:val="baseline"/>
                <w:lang w:val="en-US" w:eastAsia="zh-CN"/>
              </w:rPr>
              <w:t>作业3：找出课文中你觉得写得准确形象的句子，抄写下来。（选做）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学法运用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5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220945D5"/>
    <w:rsid w:val="23D63C57"/>
    <w:rsid w:val="26AB3DAF"/>
    <w:rsid w:val="2C020EA1"/>
    <w:rsid w:val="53624C8D"/>
    <w:rsid w:val="53F22D7C"/>
    <w:rsid w:val="585A2666"/>
    <w:rsid w:val="65171A21"/>
    <w:rsid w:val="66EE3EBF"/>
    <w:rsid w:val="683F2F4A"/>
    <w:rsid w:val="6DA414BC"/>
    <w:rsid w:val="70656B10"/>
    <w:rsid w:val="73FC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2021-10-28T00:17:45Z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CCA9D6DA62264BDDB50A9232BFDE9710</vt:lpwstr>
  </property>
</Properties>
</file>