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hint="eastAsia"/>
          <w:kern w:val="36"/>
          <w:sz w:val="24"/>
          <w:szCs w:val="24"/>
        </w:rPr>
        <w:t xml:space="preserve">       </w:t>
      </w:r>
      <w:r>
        <w:rPr>
          <w:rFonts w:asciiTheme="minorEastAsia" w:eastAsiaTheme="minorEastAsia" w:hAnsiTheme="minorEastAsia" w:hint="eastAsia"/>
          <w:kern w:val="36"/>
          <w:sz w:val="24"/>
          <w:szCs w:val="24"/>
        </w:rPr>
        <w:t xml:space="preserve">      </w:t>
      </w:r>
      <w:r w:rsidRPr="00D608CE">
        <w:rPr>
          <w:rFonts w:asciiTheme="minorEastAsia" w:eastAsiaTheme="minorEastAsia" w:hAnsiTheme="minorEastAsia" w:hint="eastAsia"/>
          <w:kern w:val="36"/>
          <w:sz w:val="24"/>
          <w:szCs w:val="24"/>
        </w:rPr>
        <w:t>固城中学</w:t>
      </w:r>
      <w:r w:rsidR="00A06F07">
        <w:rPr>
          <w:rFonts w:asciiTheme="minorEastAsia" w:eastAsiaTheme="minorEastAsia" w:hAnsiTheme="minorEastAsia" w:hint="eastAsia"/>
          <w:kern w:val="36"/>
          <w:sz w:val="24"/>
          <w:szCs w:val="24"/>
        </w:rPr>
        <w:t>来校观摩</w:t>
      </w:r>
      <w:r w:rsidRPr="00D608CE">
        <w:rPr>
          <w:rFonts w:asciiTheme="minorEastAsia" w:eastAsiaTheme="minorEastAsia" w:hAnsiTheme="minorEastAsia"/>
          <w:kern w:val="36"/>
          <w:sz w:val="24"/>
          <w:szCs w:val="24"/>
        </w:rPr>
        <w:t>南京市初中语文教学研讨活动</w:t>
      </w:r>
      <w:r w:rsidRPr="00D608CE">
        <w:rPr>
          <w:rFonts w:asciiTheme="minorEastAsia" w:eastAsiaTheme="minorEastAsia" w:hAnsiTheme="minorEastAsia" w:hint="eastAsia"/>
          <w:color w:val="000000"/>
          <w:sz w:val="24"/>
          <w:szCs w:val="24"/>
        </w:rPr>
        <w:t>      </w:t>
      </w:r>
    </w:p>
    <w:p w:rsidR="00D608CE" w:rsidRPr="00D608CE" w:rsidRDefault="00D608CE" w:rsidP="00D608CE">
      <w:pPr>
        <w:pStyle w:val="a6"/>
        <w:rPr>
          <w:rFonts w:asciiTheme="minorEastAsia" w:eastAsiaTheme="minorEastAsia" w:hAnsiTheme="minorEastAsia"/>
          <w:kern w:val="36"/>
          <w:sz w:val="24"/>
          <w:szCs w:val="24"/>
        </w:rPr>
      </w:pPr>
      <w:r w:rsidRPr="00D608CE">
        <w:rPr>
          <w:rFonts w:asciiTheme="minorEastAsia" w:eastAsiaTheme="minorEastAsia" w:hAnsiTheme="minorEastAsia" w:hint="eastAsia"/>
          <w:sz w:val="24"/>
          <w:szCs w:val="24"/>
        </w:rPr>
        <w:t>草长莺飞，南京市初中语文教学研讨活动于</w:t>
      </w:r>
      <w:r>
        <w:rPr>
          <w:rFonts w:asciiTheme="minorEastAsia" w:eastAsiaTheme="minorEastAsia" w:hAnsiTheme="minorEastAsia" w:hint="eastAsia"/>
          <w:sz w:val="24"/>
          <w:szCs w:val="24"/>
        </w:rPr>
        <w:t>2017年</w:t>
      </w:r>
      <w:r w:rsidRPr="00D608CE">
        <w:rPr>
          <w:rFonts w:asciiTheme="minorEastAsia" w:eastAsiaTheme="minorEastAsia" w:hAnsiTheme="minorEastAsia" w:hint="eastAsia"/>
          <w:sz w:val="24"/>
          <w:szCs w:val="24"/>
        </w:rPr>
        <w:t>3月16日下午在南京师范大学附属中学新城初中举办。本次教研活动的主题为“阅读，与经典相遇”，南京市各区语文老师均到场参与活动。固城中学的部分骨干教师在杨红水副校长的带领下全程出席本次活动。</w:t>
      </w:r>
    </w:p>
    <w:p w:rsidR="00D608CE" w:rsidRPr="00D608CE" w:rsidRDefault="00D608CE" w:rsidP="00D608CE">
      <w:pPr>
        <w:pStyle w:val="a6"/>
        <w:rPr>
          <w:rFonts w:asciiTheme="minorEastAsia" w:eastAsiaTheme="minorEastAsia" w:hAnsiTheme="minorEastAsia" w:cs="宋体"/>
          <w:color w:val="000000"/>
          <w:sz w:val="24"/>
          <w:szCs w:val="24"/>
        </w:rPr>
      </w:pPr>
      <w:r w:rsidRPr="00D608CE">
        <w:rPr>
          <w:rFonts w:asciiTheme="minorEastAsia" w:eastAsiaTheme="minorEastAsia" w:hAnsiTheme="minorEastAsia" w:cs="宋体" w:hint="eastAsia"/>
          <w:color w:val="000000"/>
          <w:sz w:val="24"/>
          <w:szCs w:val="24"/>
        </w:rPr>
        <w:t>本次教研活动主要有三项内容，首先由新城初中的张璇老师授课，内容是诵读经典篇目。张璇老师的教授的吟诵法，是文本有声表达的一种特有而独特的形式，这种有趣的声音形式，使得学生们对学习古诗文有耳目一新的感觉。张老师所教篇目《江畔独步寻花》学生熟悉，内容浅易，教授方法时学生乐于接受，这节课上，老师的“唱功”了得，反复的演诵让学生较为自然并且熟练地掌握了初步的吟诵方法，学生们通过吟诵对文本有了进一步的认知，而更重要的是从这首诗歌的吟诵出发。</w:t>
      </w:r>
    </w:p>
    <w:p w:rsidR="00D608CE" w:rsidRPr="00D608CE" w:rsidRDefault="00D608CE" w:rsidP="00D608CE">
      <w:pPr>
        <w:pStyle w:val="a6"/>
        <w:rPr>
          <w:rFonts w:asciiTheme="minorEastAsia" w:eastAsiaTheme="minorEastAsia" w:hAnsiTheme="minorEastAsia" w:cs="宋体"/>
          <w:color w:val="000000"/>
          <w:sz w:val="24"/>
          <w:szCs w:val="24"/>
        </w:rPr>
      </w:pPr>
      <w:r w:rsidRPr="00D608CE">
        <w:rPr>
          <w:rFonts w:asciiTheme="minorEastAsia" w:eastAsiaTheme="minorEastAsia" w:hAnsiTheme="minorEastAsia" w:cs="宋体" w:hint="eastAsia"/>
          <w:color w:val="000000"/>
          <w:sz w:val="24"/>
          <w:szCs w:val="24"/>
        </w:rPr>
        <w:t>第二节课是由新城初中的彭帅老师授课，内容为《水浒》阅读指导。这节课授课难度较大，对于已经读过的文本，教什么，怎么教，能教到什么深度，需要教师精心选择。如何激发学生对已知文本再思考的兴趣，如何处理长篇小说点线的关系，彭帅老师做出了有益的探索。抓住主要人物，逐层挖掘，让文本在深度与广度上给予学生新的思考。精心地准备、巧妙地设问、智慧地引领，使学生对文本有了新的认识，对人物有的新的感受，更重要的是又多了一种解析小说人物的方法。</w:t>
      </w:r>
    </w:p>
    <w:p w:rsidR="00D608CE" w:rsidRPr="00D608CE" w:rsidRDefault="00D608CE" w:rsidP="00D608CE">
      <w:pPr>
        <w:pStyle w:val="a6"/>
        <w:rPr>
          <w:rFonts w:asciiTheme="minorEastAsia" w:eastAsiaTheme="minorEastAsia" w:hAnsiTheme="minorEastAsia" w:cs="宋体"/>
          <w:color w:val="000000"/>
          <w:sz w:val="24"/>
          <w:szCs w:val="24"/>
        </w:rPr>
      </w:pPr>
      <w:r w:rsidRPr="00D608CE">
        <w:rPr>
          <w:rFonts w:asciiTheme="minorEastAsia" w:eastAsiaTheme="minorEastAsia" w:hAnsiTheme="minorEastAsia" w:cs="宋体" w:hint="eastAsia"/>
          <w:color w:val="000000"/>
          <w:sz w:val="24"/>
          <w:szCs w:val="24"/>
        </w:rPr>
        <w:t>两节精彩的研讨课之后，一场自编自导自演的话剧表演拉开大幕。这场话剧的演出打破了很多先例，这是南师附中新城中学第一次在全市教研活动中展现话剧表演，第一次集合了多学科老师，汇集师生一起演出，表演人数之多，角色之繁也是史无前例。话剧选材《红楼梦》片段，再现元妃省亲时贾氏家族忙碌的准备和盛大的排场。既有剧目的前后照应，又有复杂的人物关系，更特别的是选材其中颇具文化味的一段，不仅把小说诗词的创作给予了经典的再现，还展现了新城学子的书法作品，相得益彰。本次排演共动用了二十多名演员，协调多个学校部门，汇集语数外史四大学科，不仅是语文组教研活动的精彩呈现，更是全校师生共同努力的收获。</w:t>
      </w:r>
    </w:p>
    <w:p w:rsidR="00D608CE" w:rsidRPr="00D608CE" w:rsidRDefault="00D608CE" w:rsidP="00D608CE">
      <w:pPr>
        <w:pStyle w:val="a6"/>
        <w:rPr>
          <w:rFonts w:asciiTheme="minorEastAsia" w:eastAsiaTheme="minorEastAsia" w:hAnsiTheme="minorEastAsia" w:cs="宋体"/>
          <w:color w:val="000000"/>
          <w:sz w:val="24"/>
          <w:szCs w:val="24"/>
        </w:rPr>
      </w:pPr>
      <w:r w:rsidRPr="00D608CE">
        <w:rPr>
          <w:rFonts w:asciiTheme="minorEastAsia" w:eastAsiaTheme="minorEastAsia" w:hAnsiTheme="minorEastAsia" w:cs="宋体" w:hint="eastAsia"/>
          <w:color w:val="000000"/>
          <w:sz w:val="24"/>
          <w:szCs w:val="24"/>
        </w:rPr>
        <w:t> 通过此次教研活动，老师们充分吸收和继承各种方法，建立起先进理念与自身教学行为之间的联系，在特色活动中对文学经典有了更深的了解。总的来说，本次教研活动严谨有序，受到全体教师的好评。</w:t>
      </w:r>
    </w:p>
    <w:p w:rsidR="00D608CE" w:rsidRPr="00D608CE" w:rsidRDefault="00D608CE" w:rsidP="00D608CE">
      <w:pPr>
        <w:pStyle w:val="a6"/>
        <w:rPr>
          <w:rFonts w:asciiTheme="minorEastAsia" w:eastAsiaTheme="minorEastAsia" w:hAnsiTheme="minorEastAsia" w:cs="宋体"/>
          <w:color w:val="000000"/>
          <w:sz w:val="24"/>
          <w:szCs w:val="24"/>
        </w:rPr>
      </w:pPr>
      <w:r w:rsidRPr="00D608CE">
        <w:rPr>
          <w:rFonts w:asciiTheme="minorEastAsia" w:eastAsiaTheme="minorEastAsia" w:hAnsiTheme="minorEastAsia" w:cs="宋体"/>
          <w:color w:val="000000"/>
          <w:sz w:val="24"/>
          <w:szCs w:val="24"/>
        </w:rPr>
        <w:t> </w:t>
      </w:r>
    </w:p>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noProof/>
          <w:color w:val="000000"/>
          <w:sz w:val="24"/>
          <w:szCs w:val="24"/>
        </w:rPr>
        <w:lastRenderedPageBreak/>
        <w:drawing>
          <wp:inline distT="0" distB="0" distL="0" distR="0">
            <wp:extent cx="4980831" cy="3295650"/>
            <wp:effectExtent l="19050" t="0" r="0" b="0"/>
            <wp:docPr id="1" name="图片 1" descr="http://pic.nsfzxc.cn/image/20170321/201703210851012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nsfzxc.cn/image/20170321/2017032108510124124.jpg"/>
                    <pic:cNvPicPr>
                      <a:picLocks noChangeAspect="1" noChangeArrowheads="1"/>
                    </pic:cNvPicPr>
                  </pic:nvPicPr>
                  <pic:blipFill>
                    <a:blip r:embed="rId6" cstate="print"/>
                    <a:srcRect/>
                    <a:stretch>
                      <a:fillRect/>
                    </a:stretch>
                  </pic:blipFill>
                  <pic:spPr bwMode="auto">
                    <a:xfrm>
                      <a:off x="0" y="0"/>
                      <a:ext cx="4980831" cy="3295650"/>
                    </a:xfrm>
                    <a:prstGeom prst="rect">
                      <a:avLst/>
                    </a:prstGeom>
                    <a:noFill/>
                    <a:ln w="9525">
                      <a:noFill/>
                      <a:miter lim="800000"/>
                      <a:headEnd/>
                      <a:tailEnd/>
                    </a:ln>
                  </pic:spPr>
                </pic:pic>
              </a:graphicData>
            </a:graphic>
          </wp:inline>
        </w:drawing>
      </w:r>
    </w:p>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color w:val="000000"/>
          <w:sz w:val="24"/>
          <w:szCs w:val="24"/>
        </w:rPr>
        <w:t>张璇老师诵读指导</w:t>
      </w:r>
    </w:p>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color w:val="000000"/>
          <w:sz w:val="24"/>
          <w:szCs w:val="24"/>
        </w:rPr>
        <w:t> </w:t>
      </w:r>
    </w:p>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noProof/>
          <w:color w:val="000000"/>
          <w:sz w:val="24"/>
          <w:szCs w:val="24"/>
        </w:rPr>
        <w:drawing>
          <wp:inline distT="0" distB="0" distL="0" distR="0">
            <wp:extent cx="4867275" cy="3228626"/>
            <wp:effectExtent l="19050" t="0" r="9525" b="0"/>
            <wp:docPr id="2" name="图片 2" descr="http://pic.nsfzxc.cn/image/20170321/20170321085225772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c.nsfzxc.cn/image/20170321/20170321085225772577.jpg"/>
                    <pic:cNvPicPr>
                      <a:picLocks noChangeAspect="1" noChangeArrowheads="1"/>
                    </pic:cNvPicPr>
                  </pic:nvPicPr>
                  <pic:blipFill>
                    <a:blip r:embed="rId7" cstate="print"/>
                    <a:srcRect/>
                    <a:stretch>
                      <a:fillRect/>
                    </a:stretch>
                  </pic:blipFill>
                  <pic:spPr bwMode="auto">
                    <a:xfrm>
                      <a:off x="0" y="0"/>
                      <a:ext cx="4867275" cy="3228626"/>
                    </a:xfrm>
                    <a:prstGeom prst="rect">
                      <a:avLst/>
                    </a:prstGeom>
                    <a:noFill/>
                    <a:ln w="9525">
                      <a:noFill/>
                      <a:miter lim="800000"/>
                      <a:headEnd/>
                      <a:tailEnd/>
                    </a:ln>
                  </pic:spPr>
                </pic:pic>
              </a:graphicData>
            </a:graphic>
          </wp:inline>
        </w:drawing>
      </w:r>
    </w:p>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color w:val="000000"/>
          <w:sz w:val="24"/>
          <w:szCs w:val="24"/>
        </w:rPr>
        <w:t>彭帅老师《水浒传》阅读指导</w:t>
      </w:r>
    </w:p>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color w:val="000000"/>
          <w:sz w:val="24"/>
          <w:szCs w:val="24"/>
        </w:rPr>
        <w:t> </w:t>
      </w:r>
    </w:p>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noProof/>
          <w:color w:val="000000"/>
          <w:sz w:val="24"/>
          <w:szCs w:val="24"/>
        </w:rPr>
        <w:lastRenderedPageBreak/>
        <w:drawing>
          <wp:inline distT="0" distB="0" distL="0" distR="0">
            <wp:extent cx="4810125" cy="3190716"/>
            <wp:effectExtent l="19050" t="0" r="9525" b="0"/>
            <wp:docPr id="3" name="图片 3" descr="http://pic.nsfzxc.cn/image/20170321/20170321085231133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c.nsfzxc.cn/image/20170321/20170321085231133113.jpg"/>
                    <pic:cNvPicPr>
                      <a:picLocks noChangeAspect="1" noChangeArrowheads="1"/>
                    </pic:cNvPicPr>
                  </pic:nvPicPr>
                  <pic:blipFill>
                    <a:blip r:embed="rId8" cstate="print"/>
                    <a:srcRect/>
                    <a:stretch>
                      <a:fillRect/>
                    </a:stretch>
                  </pic:blipFill>
                  <pic:spPr bwMode="auto">
                    <a:xfrm>
                      <a:off x="0" y="0"/>
                      <a:ext cx="4810125" cy="3190716"/>
                    </a:xfrm>
                    <a:prstGeom prst="rect">
                      <a:avLst/>
                    </a:prstGeom>
                    <a:noFill/>
                    <a:ln w="9525">
                      <a:noFill/>
                      <a:miter lim="800000"/>
                      <a:headEnd/>
                      <a:tailEnd/>
                    </a:ln>
                  </pic:spPr>
                </pic:pic>
              </a:graphicData>
            </a:graphic>
          </wp:inline>
        </w:drawing>
      </w:r>
    </w:p>
    <w:p w:rsidR="00D608CE" w:rsidRPr="00D608CE" w:rsidRDefault="00D608CE" w:rsidP="00D608CE">
      <w:pPr>
        <w:pStyle w:val="a6"/>
        <w:rPr>
          <w:rFonts w:asciiTheme="minorEastAsia" w:eastAsiaTheme="minorEastAsia" w:hAnsiTheme="minorEastAsia"/>
          <w:color w:val="000000"/>
          <w:sz w:val="24"/>
          <w:szCs w:val="24"/>
        </w:rPr>
      </w:pPr>
      <w:r w:rsidRPr="00D608CE">
        <w:rPr>
          <w:rFonts w:asciiTheme="minorEastAsia" w:eastAsiaTheme="minorEastAsia" w:hAnsiTheme="minorEastAsia"/>
          <w:color w:val="000000"/>
          <w:sz w:val="24"/>
          <w:szCs w:val="24"/>
        </w:rPr>
        <w:t>新城师生演绎《红楼梦》</w:t>
      </w:r>
    </w:p>
    <w:p w:rsidR="004358AB" w:rsidRPr="00D608CE" w:rsidRDefault="004358AB" w:rsidP="00D608CE">
      <w:pPr>
        <w:pStyle w:val="a6"/>
        <w:rPr>
          <w:rFonts w:asciiTheme="minorEastAsia" w:eastAsiaTheme="minorEastAsia" w:hAnsiTheme="minorEastAsia"/>
          <w:sz w:val="24"/>
          <w:szCs w:val="24"/>
        </w:rPr>
      </w:pPr>
    </w:p>
    <w:sectPr w:rsidR="004358AB" w:rsidRPr="00D608C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959" w:rsidRDefault="00033959" w:rsidP="003458BF">
      <w:pPr>
        <w:spacing w:after="0"/>
      </w:pPr>
      <w:r>
        <w:separator/>
      </w:r>
    </w:p>
  </w:endnote>
  <w:endnote w:type="continuationSeparator" w:id="0">
    <w:p w:rsidR="00033959" w:rsidRDefault="00033959" w:rsidP="003458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959" w:rsidRDefault="00033959" w:rsidP="003458BF">
      <w:pPr>
        <w:spacing w:after="0"/>
      </w:pPr>
      <w:r>
        <w:separator/>
      </w:r>
    </w:p>
  </w:footnote>
  <w:footnote w:type="continuationSeparator" w:id="0">
    <w:p w:rsidR="00033959" w:rsidRDefault="00033959" w:rsidP="003458B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D608CE"/>
    <w:rsid w:val="00033959"/>
    <w:rsid w:val="00323B43"/>
    <w:rsid w:val="003458BF"/>
    <w:rsid w:val="003D37D8"/>
    <w:rsid w:val="004358AB"/>
    <w:rsid w:val="00584FF1"/>
    <w:rsid w:val="005969A7"/>
    <w:rsid w:val="008B7726"/>
    <w:rsid w:val="00A06F07"/>
    <w:rsid w:val="00D608CE"/>
    <w:rsid w:val="00E85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608CE"/>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8CE"/>
    <w:rPr>
      <w:rFonts w:ascii="宋体" w:eastAsia="宋体" w:hAnsi="宋体" w:cs="宋体"/>
      <w:b/>
      <w:bCs/>
      <w:kern w:val="36"/>
      <w:sz w:val="48"/>
      <w:szCs w:val="48"/>
    </w:rPr>
  </w:style>
  <w:style w:type="character" w:styleId="a3">
    <w:name w:val="Hyperlink"/>
    <w:basedOn w:val="a0"/>
    <w:uiPriority w:val="99"/>
    <w:semiHidden/>
    <w:unhideWhenUsed/>
    <w:rsid w:val="00D608CE"/>
    <w:rPr>
      <w:color w:val="0000FF"/>
      <w:u w:val="single"/>
    </w:rPr>
  </w:style>
  <w:style w:type="character" w:customStyle="1" w:styleId="apple-converted-space">
    <w:name w:val="apple-converted-space"/>
    <w:basedOn w:val="a0"/>
    <w:rsid w:val="00D608CE"/>
  </w:style>
  <w:style w:type="paragraph" w:styleId="a4">
    <w:name w:val="Normal (Web)"/>
    <w:basedOn w:val="a"/>
    <w:uiPriority w:val="99"/>
    <w:semiHidden/>
    <w:unhideWhenUsed/>
    <w:rsid w:val="00D608CE"/>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D608CE"/>
    <w:pPr>
      <w:spacing w:after="0"/>
    </w:pPr>
    <w:rPr>
      <w:sz w:val="18"/>
      <w:szCs w:val="18"/>
    </w:rPr>
  </w:style>
  <w:style w:type="character" w:customStyle="1" w:styleId="Char">
    <w:name w:val="批注框文本 Char"/>
    <w:basedOn w:val="a0"/>
    <w:link w:val="a5"/>
    <w:uiPriority w:val="99"/>
    <w:semiHidden/>
    <w:rsid w:val="00D608CE"/>
    <w:rPr>
      <w:rFonts w:ascii="Tahoma" w:hAnsi="Tahoma"/>
      <w:sz w:val="18"/>
      <w:szCs w:val="18"/>
    </w:rPr>
  </w:style>
  <w:style w:type="paragraph" w:styleId="a6">
    <w:name w:val="No Spacing"/>
    <w:uiPriority w:val="1"/>
    <w:qFormat/>
    <w:rsid w:val="00D608CE"/>
    <w:pPr>
      <w:adjustRightInd w:val="0"/>
      <w:snapToGrid w:val="0"/>
      <w:spacing w:after="0" w:line="240" w:lineRule="auto"/>
    </w:pPr>
    <w:rPr>
      <w:rFonts w:ascii="Tahoma" w:hAnsi="Tahoma"/>
    </w:rPr>
  </w:style>
  <w:style w:type="paragraph" w:styleId="a7">
    <w:name w:val="header"/>
    <w:basedOn w:val="a"/>
    <w:link w:val="Char0"/>
    <w:uiPriority w:val="99"/>
    <w:semiHidden/>
    <w:unhideWhenUsed/>
    <w:rsid w:val="003458B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3458BF"/>
    <w:rPr>
      <w:rFonts w:ascii="Tahoma" w:hAnsi="Tahoma"/>
      <w:sz w:val="18"/>
      <w:szCs w:val="18"/>
    </w:rPr>
  </w:style>
  <w:style w:type="paragraph" w:styleId="a8">
    <w:name w:val="footer"/>
    <w:basedOn w:val="a"/>
    <w:link w:val="Char1"/>
    <w:uiPriority w:val="99"/>
    <w:semiHidden/>
    <w:unhideWhenUsed/>
    <w:rsid w:val="003458BF"/>
    <w:pPr>
      <w:tabs>
        <w:tab w:val="center" w:pos="4153"/>
        <w:tab w:val="right" w:pos="8306"/>
      </w:tabs>
    </w:pPr>
    <w:rPr>
      <w:sz w:val="18"/>
      <w:szCs w:val="18"/>
    </w:rPr>
  </w:style>
  <w:style w:type="character" w:customStyle="1" w:styleId="Char1">
    <w:name w:val="页脚 Char"/>
    <w:basedOn w:val="a0"/>
    <w:link w:val="a8"/>
    <w:uiPriority w:val="99"/>
    <w:semiHidden/>
    <w:rsid w:val="003458B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93862616">
      <w:bodyDiv w:val="1"/>
      <w:marLeft w:val="0"/>
      <w:marRight w:val="0"/>
      <w:marTop w:val="0"/>
      <w:marBottom w:val="0"/>
      <w:divBdr>
        <w:top w:val="none" w:sz="0" w:space="0" w:color="auto"/>
        <w:left w:val="none" w:sz="0" w:space="0" w:color="auto"/>
        <w:bottom w:val="none" w:sz="0" w:space="0" w:color="auto"/>
        <w:right w:val="none" w:sz="0" w:space="0" w:color="auto"/>
      </w:divBdr>
      <w:divsChild>
        <w:div w:id="2025326115">
          <w:marLeft w:val="0"/>
          <w:marRight w:val="0"/>
          <w:marTop w:val="0"/>
          <w:marBottom w:val="0"/>
          <w:divBdr>
            <w:top w:val="none" w:sz="0" w:space="0" w:color="auto"/>
            <w:left w:val="none" w:sz="0" w:space="0" w:color="auto"/>
            <w:bottom w:val="none" w:sz="0" w:space="0" w:color="auto"/>
            <w:right w:val="none" w:sz="0" w:space="0" w:color="auto"/>
          </w:divBdr>
          <w:divsChild>
            <w:div w:id="195046052">
              <w:marLeft w:val="0"/>
              <w:marRight w:val="0"/>
              <w:marTop w:val="300"/>
              <w:marBottom w:val="0"/>
              <w:divBdr>
                <w:top w:val="none" w:sz="0" w:space="0" w:color="auto"/>
                <w:left w:val="none" w:sz="0" w:space="0" w:color="auto"/>
                <w:bottom w:val="none" w:sz="0" w:space="0" w:color="auto"/>
                <w:right w:val="none" w:sz="0" w:space="0" w:color="auto"/>
              </w:divBdr>
            </w:div>
          </w:divsChild>
        </w:div>
        <w:div w:id="89277536">
          <w:marLeft w:val="0"/>
          <w:marRight w:val="0"/>
          <w:marTop w:val="9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4</cp:revision>
  <dcterms:created xsi:type="dcterms:W3CDTF">2017-04-10T06:40:00Z</dcterms:created>
  <dcterms:modified xsi:type="dcterms:W3CDTF">2017-06-14T04:08:00Z</dcterms:modified>
</cp:coreProperties>
</file>