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5" w:type="dxa"/>
        <w:tblCellSpacing w:w="0" w:type="dxa"/>
        <w:tblInd w:w="-1202" w:type="dxa"/>
        <w:shd w:val="clear" w:color="auto" w:fill="FFFFFF"/>
        <w:tblCellMar>
          <w:left w:w="0" w:type="dxa"/>
          <w:right w:w="0" w:type="dxa"/>
        </w:tblCellMar>
        <w:tblLook w:val="04A0"/>
      </w:tblPr>
      <w:tblGrid>
        <w:gridCol w:w="10725"/>
      </w:tblGrid>
      <w:tr w:rsidR="00044F7F" w:rsidRPr="00044F7F" w:rsidTr="00044F7F">
        <w:trPr>
          <w:trHeight w:val="600"/>
          <w:tblCellSpacing w:w="0" w:type="dxa"/>
        </w:trPr>
        <w:tc>
          <w:tcPr>
            <w:tcW w:w="0" w:type="auto"/>
            <w:shd w:val="clear" w:color="auto" w:fill="FFFFFF"/>
            <w:vAlign w:val="center"/>
            <w:hideMark/>
          </w:tcPr>
          <w:p w:rsidR="00044F7F" w:rsidRPr="00044F7F" w:rsidRDefault="00044F7F" w:rsidP="00044F7F">
            <w:pPr>
              <w:widowControl/>
              <w:jc w:val="center"/>
              <w:rPr>
                <w:rFonts w:ascii="Arial" w:eastAsia="宋体" w:hAnsi="Arial" w:cs="Arial"/>
                <w:b/>
                <w:bCs/>
                <w:color w:val="000000"/>
                <w:kern w:val="0"/>
                <w:sz w:val="30"/>
                <w:szCs w:val="30"/>
              </w:rPr>
            </w:pPr>
            <w:r w:rsidRPr="00044F7F">
              <w:rPr>
                <w:rFonts w:ascii="Arial" w:eastAsia="宋体" w:hAnsi="Arial" w:cs="Arial"/>
                <w:b/>
                <w:bCs/>
                <w:color w:val="000000"/>
                <w:kern w:val="0"/>
                <w:sz w:val="30"/>
                <w:szCs w:val="30"/>
              </w:rPr>
              <w:t>新时代的师生关系是相伴而行</w:t>
            </w:r>
          </w:p>
        </w:tc>
      </w:tr>
      <w:tr w:rsidR="00044F7F" w:rsidRPr="00044F7F" w:rsidTr="00044F7F">
        <w:trPr>
          <w:tblCellSpacing w:w="0" w:type="dxa"/>
        </w:trPr>
        <w:tc>
          <w:tcPr>
            <w:tcW w:w="0" w:type="auto"/>
            <w:shd w:val="clear" w:color="auto" w:fill="FFFFFF"/>
            <w:vAlign w:val="center"/>
            <w:hideMark/>
          </w:tcPr>
          <w:p w:rsidR="00044F7F" w:rsidRPr="00044F7F" w:rsidRDefault="00044F7F" w:rsidP="00044F7F">
            <w:pPr>
              <w:widowControl/>
              <w:jc w:val="center"/>
              <w:rPr>
                <w:rFonts w:ascii="Arial" w:eastAsia="宋体" w:hAnsi="Arial" w:cs="Arial"/>
                <w:b/>
                <w:bCs/>
                <w:color w:val="000000"/>
                <w:kern w:val="0"/>
                <w:sz w:val="1"/>
                <w:szCs w:val="21"/>
              </w:rPr>
            </w:pPr>
          </w:p>
        </w:tc>
      </w:tr>
      <w:tr w:rsidR="00044F7F" w:rsidRPr="00044F7F" w:rsidTr="00044F7F">
        <w:trPr>
          <w:tblCellSpacing w:w="0" w:type="dxa"/>
        </w:trPr>
        <w:tc>
          <w:tcPr>
            <w:tcW w:w="0" w:type="auto"/>
            <w:shd w:val="clear" w:color="auto" w:fill="FFFFFF"/>
            <w:hideMark/>
          </w:tcPr>
          <w:p w:rsidR="00044F7F" w:rsidRPr="00044F7F" w:rsidRDefault="00044F7F" w:rsidP="00044F7F">
            <w:pPr>
              <w:widowControl/>
              <w:jc w:val="center"/>
              <w:rPr>
                <w:rFonts w:ascii="Arial" w:eastAsia="宋体" w:hAnsi="Arial" w:cs="Arial"/>
                <w:color w:val="000000"/>
                <w:kern w:val="0"/>
                <w:sz w:val="18"/>
                <w:szCs w:val="18"/>
              </w:rPr>
            </w:pPr>
            <w:r w:rsidRPr="00044F7F">
              <w:rPr>
                <w:rFonts w:ascii="Arial" w:eastAsia="宋体" w:hAnsi="Arial" w:cs="Arial"/>
                <w:color w:val="000000"/>
                <w:kern w:val="0"/>
                <w:sz w:val="18"/>
                <w:szCs w:val="18"/>
              </w:rPr>
              <w:t> </w:t>
            </w:r>
          </w:p>
          <w:p w:rsidR="00044F7F" w:rsidRPr="0077102B" w:rsidRDefault="00044F7F" w:rsidP="00044F7F">
            <w:pPr>
              <w:widowControl/>
              <w:jc w:val="center"/>
              <w:rPr>
                <w:rFonts w:ascii="Arial" w:eastAsia="宋体" w:hAnsi="Arial" w:cs="Arial"/>
                <w:color w:val="000000"/>
                <w:kern w:val="0"/>
                <w:sz w:val="18"/>
                <w:szCs w:val="18"/>
              </w:rPr>
            </w:pPr>
          </w:p>
        </w:tc>
      </w:tr>
      <w:tr w:rsidR="00044F7F" w:rsidRPr="00044F7F" w:rsidTr="00044F7F">
        <w:trPr>
          <w:trHeight w:val="150"/>
          <w:tblCellSpacing w:w="0" w:type="dxa"/>
        </w:trPr>
        <w:tc>
          <w:tcPr>
            <w:tcW w:w="0" w:type="auto"/>
            <w:shd w:val="clear" w:color="auto" w:fill="FFFFFF"/>
            <w:tcMar>
              <w:top w:w="30" w:type="dxa"/>
              <w:left w:w="0" w:type="dxa"/>
              <w:bottom w:w="0" w:type="dxa"/>
              <w:right w:w="0" w:type="dxa"/>
            </w:tcMar>
            <w:vAlign w:val="center"/>
            <w:hideMark/>
          </w:tcPr>
          <w:p w:rsidR="00044F7F" w:rsidRPr="00044F7F" w:rsidRDefault="00044F7F" w:rsidP="00044F7F">
            <w:pPr>
              <w:widowControl/>
              <w:jc w:val="center"/>
              <w:rPr>
                <w:rFonts w:ascii="Arial" w:eastAsia="宋体" w:hAnsi="Arial" w:cs="Arial"/>
                <w:color w:val="000000"/>
                <w:kern w:val="0"/>
                <w:sz w:val="16"/>
                <w:szCs w:val="18"/>
              </w:rPr>
            </w:pPr>
          </w:p>
        </w:tc>
      </w:tr>
      <w:tr w:rsidR="00044F7F" w:rsidRPr="00044F7F" w:rsidTr="00044F7F">
        <w:trPr>
          <w:tblCellSpacing w:w="0" w:type="dxa"/>
        </w:trPr>
        <w:tc>
          <w:tcPr>
            <w:tcW w:w="0" w:type="auto"/>
            <w:shd w:val="clear" w:color="auto" w:fill="FFFFFF"/>
            <w:tcMar>
              <w:top w:w="75" w:type="dxa"/>
              <w:left w:w="75" w:type="dxa"/>
              <w:bottom w:w="75" w:type="dxa"/>
              <w:right w:w="75" w:type="dxa"/>
            </w:tcMar>
            <w:hideMark/>
          </w:tcPr>
          <w:p w:rsidR="00044F7F" w:rsidRPr="00044F7F" w:rsidRDefault="00044F7F" w:rsidP="00044F7F">
            <w:pPr>
              <w:widowControl/>
              <w:spacing w:line="480" w:lineRule="auto"/>
              <w:ind w:firstLine="480"/>
              <w:rPr>
                <w:rFonts w:ascii="Arial" w:eastAsia="宋体" w:hAnsi="Arial" w:cs="Arial"/>
                <w:color w:val="333333"/>
                <w:kern w:val="0"/>
                <w:sz w:val="18"/>
                <w:szCs w:val="18"/>
              </w:rPr>
            </w:pPr>
            <w:r w:rsidRPr="00044F7F">
              <w:rPr>
                <w:rFonts w:ascii="Arial" w:eastAsia="宋体" w:hAnsi="Arial" w:cs="Arial"/>
                <w:color w:val="333333"/>
                <w:kern w:val="0"/>
                <w:sz w:val="18"/>
                <w:szCs w:val="18"/>
              </w:rPr>
              <w:t>师生关系，是教育永恒的主题。从教育原始形态下的</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师徒如父子</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的依赖型关系到</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师道尊严</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的权威型关系，再到</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民主平等</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的现代社会型关系，师生关系的变化贯穿教育发展的始终，也是教育随时代变迁的一个缩影。</w:t>
            </w:r>
          </w:p>
          <w:p w:rsidR="00044F7F" w:rsidRPr="00044F7F" w:rsidRDefault="00044F7F" w:rsidP="00044F7F">
            <w:pPr>
              <w:widowControl/>
              <w:spacing w:line="480" w:lineRule="auto"/>
              <w:ind w:firstLine="480"/>
              <w:rPr>
                <w:rFonts w:ascii="Arial" w:eastAsia="宋体" w:hAnsi="Arial" w:cs="Arial"/>
                <w:color w:val="333333"/>
                <w:kern w:val="0"/>
                <w:sz w:val="18"/>
                <w:szCs w:val="18"/>
              </w:rPr>
            </w:pPr>
            <w:r w:rsidRPr="00044F7F">
              <w:rPr>
                <w:rFonts w:ascii="Arial" w:eastAsia="宋体" w:hAnsi="Arial" w:cs="Arial"/>
                <w:color w:val="333333"/>
                <w:kern w:val="0"/>
                <w:sz w:val="18"/>
                <w:szCs w:val="18"/>
              </w:rPr>
              <w:t>梳理一下师生关系的发展历程，我们可以看到一个有趣的现象，就是教师的</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教权</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似乎一直在</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步步退让</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，而学生的</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学权</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则是</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步步紧逼</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。过去可以</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耳提面命</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的学生现在</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堂而皇之</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地表达自己的各种主张，大胆地质疑老师甚至否定老师，学校里的</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规矩</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和</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权威</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似乎越来越镇不住他们了。很多老师一直在叫苦</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现在的学生越来越不好管了</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老师的尊严都没有了</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 xml:space="preserve"> </w:t>
            </w:r>
            <w:r w:rsidRPr="00044F7F">
              <w:rPr>
                <w:rFonts w:ascii="Arial" w:eastAsia="宋体" w:hAnsi="Arial" w:cs="Arial"/>
                <w:color w:val="333333"/>
                <w:kern w:val="0"/>
                <w:sz w:val="18"/>
                <w:szCs w:val="18"/>
              </w:rPr>
              <w:t>从现实中看，师生矛盾也似乎越来越尖锐，社会关注热度直线上升。</w:t>
            </w:r>
          </w:p>
          <w:p w:rsidR="00044F7F" w:rsidRPr="00044F7F" w:rsidRDefault="00044F7F" w:rsidP="00044F7F">
            <w:pPr>
              <w:widowControl/>
              <w:spacing w:line="480" w:lineRule="auto"/>
              <w:ind w:firstLine="480"/>
              <w:rPr>
                <w:rFonts w:ascii="Arial" w:eastAsia="宋体" w:hAnsi="Arial" w:cs="Arial"/>
                <w:color w:val="333333"/>
                <w:kern w:val="0"/>
                <w:sz w:val="18"/>
                <w:szCs w:val="18"/>
              </w:rPr>
            </w:pPr>
            <w:r w:rsidRPr="00044F7F">
              <w:rPr>
                <w:rFonts w:ascii="Arial" w:eastAsia="宋体" w:hAnsi="Arial" w:cs="Arial"/>
                <w:color w:val="333333"/>
                <w:kern w:val="0"/>
                <w:sz w:val="18"/>
                <w:szCs w:val="18"/>
              </w:rPr>
              <w:t>师与生本质上反映的是一种供需关系。当前教师与学生、家长的矛盾反映的其实是典型的</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新时代</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矛盾：人民对教育的要求越来越高了，当前的教育难以满足人民群众的需求。传统社会里，教师是知识的垄断者，供求结构是完全的</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卖方市场</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，教师的权威性不容置疑。而在社会已经开始迈入</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互联网＋</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的新时代之际，知识的获取更趋多元化，无论是老师还是学生，在海量的互联网信息世界里，个人所掌握的信息都是微不足道的。而家庭文化层次的提升和社会教育资源的迅猛发展也为学生提供了更多样的学习选择，大数据、人工智能等新技术的进步也开始在教育领域展现其未来的曙光。在这个人人皆是教育者、处处皆可受教育的开放教育环境里，学生得到了更加丰富的文化滋养，拥有了更多个性化的教育方式。而在课堂里，电脑、ｉｐａｄ、手机等终端也让学生掌握了更多获取知识的手段，他们可以选择更喜欢的学习方式，开展更有效的自主学习，这样的学习形式更加适合当今时代学生的个性化多样化需求，也更有利于培养出当今社会需要的具备创新能力与素质的高质量人才。而立足于传统师生关系的教育方式和管理方式已经无法应对这股教育变化的洪流。</w:t>
            </w:r>
          </w:p>
          <w:p w:rsidR="00044F7F" w:rsidRPr="00044F7F" w:rsidRDefault="00044F7F" w:rsidP="00044F7F">
            <w:pPr>
              <w:widowControl/>
              <w:spacing w:line="480" w:lineRule="auto"/>
              <w:ind w:firstLine="480"/>
              <w:rPr>
                <w:rFonts w:ascii="Arial" w:eastAsia="宋体" w:hAnsi="Arial" w:cs="Arial"/>
                <w:color w:val="333333"/>
                <w:kern w:val="0"/>
                <w:sz w:val="18"/>
                <w:szCs w:val="18"/>
              </w:rPr>
            </w:pPr>
            <w:r w:rsidRPr="00044F7F">
              <w:rPr>
                <w:rFonts w:ascii="Arial" w:eastAsia="宋体" w:hAnsi="Arial" w:cs="Arial"/>
                <w:color w:val="333333"/>
                <w:kern w:val="0"/>
                <w:sz w:val="18"/>
                <w:szCs w:val="18"/>
              </w:rPr>
              <w:t>面对新时代的</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新</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挑战，教师要做的不是</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退却</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，而是要主动进行</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能力升级</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互联网可以提供海量的知识，却提供不了充满智慧的创造性的教育设计，也无法提供丰厚的文化修养和人格魅力，更无法提供人与人之间真挚的情感。打铁还需自身硬，教师应该在这些方面多下功夫，真正踏上时代的节拍，才能与学生构建和谐舒适的师生关系。</w:t>
            </w:r>
          </w:p>
          <w:p w:rsidR="00044F7F" w:rsidRPr="00044F7F" w:rsidRDefault="00044F7F" w:rsidP="00044F7F">
            <w:pPr>
              <w:widowControl/>
              <w:spacing w:line="480" w:lineRule="auto"/>
              <w:ind w:firstLine="480"/>
              <w:rPr>
                <w:rFonts w:ascii="Arial" w:eastAsia="宋体" w:hAnsi="Arial" w:cs="Arial"/>
                <w:color w:val="333333"/>
                <w:kern w:val="0"/>
                <w:sz w:val="18"/>
                <w:szCs w:val="18"/>
              </w:rPr>
            </w:pPr>
            <w:r w:rsidRPr="00044F7F">
              <w:rPr>
                <w:rFonts w:ascii="Arial" w:eastAsia="宋体" w:hAnsi="Arial" w:cs="Arial"/>
                <w:color w:val="333333"/>
                <w:kern w:val="0"/>
                <w:sz w:val="18"/>
                <w:szCs w:val="18"/>
              </w:rPr>
              <w:t>理想的师生关系理应是</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双赢</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的关系。在新时代的教育大环境下，教师最明智的选择应该是与学生相伴而行，而不是固步自封在</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三</w:t>
            </w:r>
            <w:r w:rsidRPr="00044F7F">
              <w:rPr>
                <w:rFonts w:ascii="Arial" w:eastAsia="宋体" w:hAnsi="Arial" w:cs="Arial"/>
                <w:color w:val="333333"/>
                <w:kern w:val="0"/>
                <w:sz w:val="18"/>
                <w:szCs w:val="18"/>
              </w:rPr>
              <w:lastRenderedPageBreak/>
              <w:t>尺讲台</w:t>
            </w:r>
            <w:r w:rsidRPr="00044F7F">
              <w:rPr>
                <w:rFonts w:ascii="Arial" w:eastAsia="宋体" w:hAnsi="Arial" w:cs="Arial"/>
                <w:color w:val="333333"/>
                <w:kern w:val="0"/>
                <w:sz w:val="18"/>
                <w:szCs w:val="18"/>
              </w:rPr>
              <w:t>”</w:t>
            </w:r>
            <w:r w:rsidRPr="00044F7F">
              <w:rPr>
                <w:rFonts w:ascii="Arial" w:eastAsia="宋体" w:hAnsi="Arial" w:cs="Arial"/>
                <w:color w:val="333333"/>
                <w:kern w:val="0"/>
                <w:sz w:val="18"/>
                <w:szCs w:val="18"/>
              </w:rPr>
              <w:t>的权威阴影里。与学生共同面对海量的知识信息和丰富的学习手段，帮助他们找到更有效的信息，选择更适合的学习方式，倾听他们新鲜的创意和天马行空的想象，与他们碰撞出更灿烂的智慧火花，鼓励他们大胆地尝试和求索，激励他们勇敢面对挫折与失败，在与学生携手前行中享受更加丰富的教育体验，共同品味成长的快乐。</w:t>
            </w:r>
          </w:p>
          <w:p w:rsidR="00044F7F" w:rsidRPr="00044F7F" w:rsidRDefault="00044F7F" w:rsidP="00044F7F">
            <w:pPr>
              <w:widowControl/>
              <w:spacing w:line="480" w:lineRule="auto"/>
              <w:ind w:firstLine="480"/>
              <w:rPr>
                <w:rFonts w:ascii="Arial" w:eastAsia="宋体" w:hAnsi="Arial" w:cs="Arial"/>
                <w:color w:val="333333"/>
                <w:kern w:val="0"/>
                <w:sz w:val="18"/>
                <w:szCs w:val="18"/>
              </w:rPr>
            </w:pPr>
            <w:r w:rsidRPr="00044F7F">
              <w:rPr>
                <w:rFonts w:ascii="Arial" w:eastAsia="宋体" w:hAnsi="Arial" w:cs="Arial"/>
                <w:color w:val="333333"/>
                <w:kern w:val="0"/>
                <w:sz w:val="18"/>
                <w:szCs w:val="18"/>
              </w:rPr>
              <w:t>相伴而行，也许是未来师生关系的最佳选择。</w:t>
            </w:r>
          </w:p>
        </w:tc>
      </w:tr>
    </w:tbl>
    <w:p w:rsidR="00CD4928" w:rsidRDefault="00CD4928"/>
    <w:p w:rsidR="001126B2" w:rsidRDefault="001126B2"/>
    <w:p w:rsidR="001126B2" w:rsidRDefault="001126B2"/>
    <w:p w:rsidR="001126B2" w:rsidRDefault="001126B2"/>
    <w:p w:rsidR="001126B2" w:rsidRDefault="001126B2"/>
    <w:tbl>
      <w:tblPr>
        <w:tblpPr w:leftFromText="180" w:rightFromText="180" w:vertAnchor="text" w:horzAnchor="margin" w:tblpXSpec="center" w:tblpY="161"/>
        <w:tblW w:w="10725" w:type="dxa"/>
        <w:tblCellSpacing w:w="0" w:type="dxa"/>
        <w:shd w:val="clear" w:color="auto" w:fill="FFFFFF"/>
        <w:tblCellMar>
          <w:left w:w="0" w:type="dxa"/>
          <w:right w:w="0" w:type="dxa"/>
        </w:tblCellMar>
        <w:tblLook w:val="04A0"/>
      </w:tblPr>
      <w:tblGrid>
        <w:gridCol w:w="10725"/>
      </w:tblGrid>
      <w:tr w:rsidR="008A62DE" w:rsidRPr="001126B2" w:rsidTr="008A62DE">
        <w:trPr>
          <w:trHeight w:val="600"/>
          <w:tblCellSpacing w:w="0" w:type="dxa"/>
        </w:trPr>
        <w:tc>
          <w:tcPr>
            <w:tcW w:w="0" w:type="auto"/>
            <w:shd w:val="clear" w:color="auto" w:fill="FFFFFF"/>
            <w:vAlign w:val="center"/>
            <w:hideMark/>
          </w:tcPr>
          <w:p w:rsidR="008A62DE" w:rsidRPr="001126B2" w:rsidRDefault="008A62DE" w:rsidP="008A62DE">
            <w:pPr>
              <w:widowControl/>
              <w:jc w:val="center"/>
              <w:rPr>
                <w:rFonts w:ascii="Arial" w:eastAsia="宋体" w:hAnsi="Arial" w:cs="Arial"/>
                <w:b/>
                <w:bCs/>
                <w:color w:val="000000"/>
                <w:kern w:val="0"/>
                <w:sz w:val="30"/>
                <w:szCs w:val="30"/>
              </w:rPr>
            </w:pPr>
            <w:r w:rsidRPr="001126B2">
              <w:rPr>
                <w:rFonts w:ascii="Arial" w:eastAsia="宋体" w:hAnsi="Arial" w:cs="Arial"/>
                <w:b/>
                <w:bCs/>
                <w:color w:val="000000"/>
                <w:kern w:val="0"/>
                <w:sz w:val="30"/>
                <w:szCs w:val="30"/>
              </w:rPr>
              <w:t>教育其实很美</w:t>
            </w:r>
          </w:p>
        </w:tc>
      </w:tr>
      <w:tr w:rsidR="008A62DE" w:rsidRPr="001126B2" w:rsidTr="008A62DE">
        <w:trPr>
          <w:tblCellSpacing w:w="0" w:type="dxa"/>
        </w:trPr>
        <w:tc>
          <w:tcPr>
            <w:tcW w:w="0" w:type="auto"/>
            <w:shd w:val="clear" w:color="auto" w:fill="FFFFFF"/>
            <w:vAlign w:val="center"/>
            <w:hideMark/>
          </w:tcPr>
          <w:p w:rsidR="008A62DE" w:rsidRPr="001126B2" w:rsidRDefault="008A62DE" w:rsidP="008A62DE">
            <w:pPr>
              <w:widowControl/>
              <w:jc w:val="center"/>
              <w:rPr>
                <w:rFonts w:ascii="Arial" w:eastAsia="宋体" w:hAnsi="Arial" w:cs="Arial"/>
                <w:b/>
                <w:bCs/>
                <w:color w:val="000000"/>
                <w:kern w:val="0"/>
                <w:sz w:val="1"/>
                <w:szCs w:val="21"/>
              </w:rPr>
            </w:pPr>
          </w:p>
        </w:tc>
      </w:tr>
      <w:tr w:rsidR="008A62DE" w:rsidRPr="001126B2" w:rsidTr="008A62DE">
        <w:trPr>
          <w:tblCellSpacing w:w="0" w:type="dxa"/>
        </w:trPr>
        <w:tc>
          <w:tcPr>
            <w:tcW w:w="0" w:type="auto"/>
            <w:shd w:val="clear" w:color="auto" w:fill="FFFFFF"/>
            <w:hideMark/>
          </w:tcPr>
          <w:p w:rsidR="008A62DE" w:rsidRPr="001126B2" w:rsidRDefault="008A62DE" w:rsidP="008A62DE">
            <w:pPr>
              <w:widowControl/>
              <w:jc w:val="center"/>
              <w:rPr>
                <w:rFonts w:ascii="Arial" w:eastAsia="宋体" w:hAnsi="Arial" w:cs="Arial"/>
                <w:color w:val="000000"/>
                <w:kern w:val="0"/>
                <w:sz w:val="18"/>
                <w:szCs w:val="18"/>
              </w:rPr>
            </w:pPr>
            <w:r w:rsidRPr="001126B2">
              <w:rPr>
                <w:rFonts w:ascii="Arial" w:eastAsia="宋体" w:hAnsi="Arial" w:cs="Arial"/>
                <w:color w:val="000000"/>
                <w:kern w:val="0"/>
                <w:sz w:val="18"/>
                <w:szCs w:val="18"/>
              </w:rPr>
              <w:t> </w:t>
            </w:r>
          </w:p>
          <w:p w:rsidR="008A62DE" w:rsidRPr="001126B2" w:rsidRDefault="008A62DE" w:rsidP="008A62DE">
            <w:pPr>
              <w:widowControl/>
              <w:jc w:val="center"/>
              <w:rPr>
                <w:rFonts w:ascii="Arial" w:eastAsia="宋体" w:hAnsi="Arial" w:cs="Arial"/>
                <w:color w:val="000000"/>
                <w:kern w:val="0"/>
                <w:sz w:val="18"/>
                <w:szCs w:val="18"/>
              </w:rPr>
            </w:pPr>
          </w:p>
        </w:tc>
      </w:tr>
      <w:tr w:rsidR="008A62DE" w:rsidRPr="001126B2" w:rsidTr="008A62DE">
        <w:trPr>
          <w:trHeight w:val="150"/>
          <w:tblCellSpacing w:w="0" w:type="dxa"/>
        </w:trPr>
        <w:tc>
          <w:tcPr>
            <w:tcW w:w="0" w:type="auto"/>
            <w:shd w:val="clear" w:color="auto" w:fill="FFFFFF"/>
            <w:tcMar>
              <w:top w:w="30" w:type="dxa"/>
              <w:left w:w="0" w:type="dxa"/>
              <w:bottom w:w="0" w:type="dxa"/>
              <w:right w:w="0" w:type="dxa"/>
            </w:tcMar>
            <w:vAlign w:val="center"/>
            <w:hideMark/>
          </w:tcPr>
          <w:p w:rsidR="008A62DE" w:rsidRPr="001126B2" w:rsidRDefault="008A62DE" w:rsidP="008A62DE">
            <w:pPr>
              <w:widowControl/>
              <w:jc w:val="center"/>
              <w:rPr>
                <w:rFonts w:ascii="Arial" w:eastAsia="宋体" w:hAnsi="Arial" w:cs="Arial"/>
                <w:color w:val="000000"/>
                <w:kern w:val="0"/>
                <w:sz w:val="16"/>
                <w:szCs w:val="18"/>
              </w:rPr>
            </w:pPr>
          </w:p>
        </w:tc>
      </w:tr>
      <w:tr w:rsidR="008A62DE" w:rsidRPr="001126B2" w:rsidTr="008A62DE">
        <w:trPr>
          <w:tblCellSpacing w:w="0" w:type="dxa"/>
        </w:trPr>
        <w:tc>
          <w:tcPr>
            <w:tcW w:w="0" w:type="auto"/>
            <w:shd w:val="clear" w:color="auto" w:fill="FFFFFF"/>
            <w:tcMar>
              <w:top w:w="75" w:type="dxa"/>
              <w:left w:w="75" w:type="dxa"/>
              <w:bottom w:w="75" w:type="dxa"/>
              <w:right w:w="75" w:type="dxa"/>
            </w:tcMar>
            <w:hideMark/>
          </w:tcPr>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b/>
                <w:bCs/>
                <w:color w:val="333333"/>
                <w:kern w:val="0"/>
                <w:sz w:val="18"/>
              </w:rPr>
              <w:t>做教育要有审美眼光</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不管是做教师还是做校长，总之，只要做教育，如果没有审美的眼光和对美的敏感，那是做不出味道来的。自然，这样做教育也不会真正成功的，这样做教师也难以找到职业的幸福感，更不会成为一个有魅力的教师。</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其实，很难找出一把尺子来衡量事物美还是不美。但是，在日常生活中，我们又能切实地感受到</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这样做，很好，很美</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。这说明，虽然没有（也不可能有）统一的尺度去衡量一件事的</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美感指数</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，但是人类共有的价值观，却又可以让我们发自内心地共同赞美同一件事。大凡真实的、友善的、愉悦的行为，都能带给人们美的享受。</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做教育也是如此。现实中的很多困惑缠绕着我们，可是，在居家过日子的状态中，我们又很难体会到这种美好、美丽或者说美满。因为现实生活中有太多的不行、太多的不能、太多的不好。它们成为我们追求美好的屏障，慢慢地，</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美</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居然成了生活中的奢侈品。</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我们希望学生有自己的独立思考，可是当学生刚要表达</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不一样</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时，我们内心又冒出很多担忧。</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我们往往期望学生能够多一些自主的行为，可是当学生</w:t>
            </w:r>
            <w:proofErr w:type="gramStart"/>
            <w:r w:rsidRPr="001126B2">
              <w:rPr>
                <w:rFonts w:ascii="Arial" w:eastAsia="宋体" w:hAnsi="Arial" w:cs="Arial"/>
                <w:color w:val="333333"/>
                <w:kern w:val="0"/>
                <w:sz w:val="18"/>
                <w:szCs w:val="18"/>
              </w:rPr>
              <w:t>因经验</w:t>
            </w:r>
            <w:proofErr w:type="gramEnd"/>
            <w:r w:rsidRPr="001126B2">
              <w:rPr>
                <w:rFonts w:ascii="Arial" w:eastAsia="宋体" w:hAnsi="Arial" w:cs="Arial"/>
                <w:color w:val="333333"/>
                <w:kern w:val="0"/>
                <w:sz w:val="18"/>
                <w:szCs w:val="18"/>
              </w:rPr>
              <w:t>受限，玩心太大偏离教学目标时，我们又会本能地将他们收在笼中，小心喂养。</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我们往往会感动于学生的率真和童趣带来的惊喜，但却无法容忍学生的反复，甚至会失去做教育者应有的耐心。</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lastRenderedPageBreak/>
              <w:t>我们往往会为那些聪明的、守规矩的、</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优秀的</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学生自豪不已，但却无法从容面对那些木讷的、内向的、</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不听话</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的学生，有时甚至会抱怨：</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我们班上，要是没有</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，那该多好啊！</w:t>
            </w:r>
            <w:r w:rsidRPr="001126B2">
              <w:rPr>
                <w:rFonts w:ascii="Arial" w:eastAsia="宋体" w:hAnsi="Arial" w:cs="Arial"/>
                <w:color w:val="333333"/>
                <w:kern w:val="0"/>
                <w:sz w:val="18"/>
                <w:szCs w:val="18"/>
              </w:rPr>
              <w:t>”</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我们也往往在羡慕那些好教师、好学生中，而忘记了我们自己应该成为</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好教师</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，我们自己也有培育</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好学生</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的责任。我们没有明白，在人的成长过程中，有时</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迟钝</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偏离</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反复</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不听话</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，像</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聪明</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专注</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一贯</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懂事</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等一样，都是正常的。恰恰是它们的并存，才构成了丰富的教育过程，使人们形成了风格迥异的教育方法。只有认识到这些，我们才会创作出一幅成长的教育山水画卷。</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b/>
                <w:bCs/>
                <w:color w:val="333333"/>
                <w:kern w:val="0"/>
                <w:sz w:val="18"/>
              </w:rPr>
              <w:t>重新审视教育的功能</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所以，我们重新思考</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教师不是裁判员而是教练员</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这句话。做教师是如此，做校长也应如此。</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美和完美是两个概念。美在生活中，完美在理想中；美在过程里，完美在目标里。发现美和欣赏美是作为一种心态存在于当下，而追求完美只能作为一个人的理想而存在。</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对每一个个体而言，我们不能保证他的每一个生长节点都是完美无缺的，因为他不是一个完人。但是，每一个人又都有他闪光、动人的瞬间。教育就是要善于抓住一个人在某个瞬间的好行为、好想法，在发现中肯定，在肯定中激励，在激励中传播，在传播中影响每一个人，让这些行为慢慢地由一个偶然的行为变成稳定的行为，从一个人的行为变成一个群体的共识，并逐渐成为一个组织中共同的价值追求。</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发现、培育、传播好的行为，造就好的行为，这才是教育的魅力。</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从这个角度看，我们应该再从容一些，不必苛求</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立即见效</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；我们应该再包容一些，也不该苛求</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都一样</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；我们还应该再耐心一些，无须因为</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此时与彼时</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的差异而烦恼。不能用瞬间高峰的状态去要求每一个人和每一个时刻，也不能用偶然的低谷状态去</w:t>
            </w:r>
            <w:proofErr w:type="gramStart"/>
            <w:r w:rsidRPr="001126B2">
              <w:rPr>
                <w:rFonts w:ascii="Arial" w:eastAsia="宋体" w:hAnsi="Arial" w:cs="Arial"/>
                <w:color w:val="333333"/>
                <w:kern w:val="0"/>
                <w:sz w:val="18"/>
                <w:szCs w:val="18"/>
              </w:rPr>
              <w:t>作出</w:t>
            </w:r>
            <w:proofErr w:type="gramEnd"/>
            <w:r w:rsidRPr="001126B2">
              <w:rPr>
                <w:rFonts w:ascii="Arial" w:eastAsia="宋体" w:hAnsi="Arial" w:cs="Arial"/>
                <w:color w:val="333333"/>
                <w:kern w:val="0"/>
                <w:sz w:val="18"/>
                <w:szCs w:val="18"/>
              </w:rPr>
              <w:t>结论性的判断，更不能用特殊情境</w:t>
            </w:r>
            <w:proofErr w:type="gramStart"/>
            <w:r w:rsidRPr="001126B2">
              <w:rPr>
                <w:rFonts w:ascii="Arial" w:eastAsia="宋体" w:hAnsi="Arial" w:cs="Arial"/>
                <w:color w:val="333333"/>
                <w:kern w:val="0"/>
                <w:sz w:val="18"/>
                <w:szCs w:val="18"/>
              </w:rPr>
              <w:t>下英雄</w:t>
            </w:r>
            <w:proofErr w:type="gramEnd"/>
            <w:r w:rsidRPr="001126B2">
              <w:rPr>
                <w:rFonts w:ascii="Arial" w:eastAsia="宋体" w:hAnsi="Arial" w:cs="Arial"/>
                <w:color w:val="333333"/>
                <w:kern w:val="0"/>
                <w:sz w:val="18"/>
                <w:szCs w:val="18"/>
              </w:rPr>
              <w:t>般的惊天动地的行为，去苛求每一个人和每一件事。</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事实上，我们每一个人都在底线与峰巅之间生活。教育，就是要不断提高这个区间的均值水平。</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做了多年的教育之后，才体会出</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教育就是教人求真、求善、求美</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的真正含义。</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求</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不是简单地从</w:t>
            </w:r>
            <w:r w:rsidRPr="001126B2">
              <w:rPr>
                <w:rFonts w:ascii="Arial" w:eastAsia="宋体" w:hAnsi="Arial" w:cs="Arial"/>
                <w:color w:val="333333"/>
                <w:kern w:val="0"/>
                <w:sz w:val="18"/>
                <w:szCs w:val="18"/>
              </w:rPr>
              <w:t>A</w:t>
            </w:r>
            <w:r w:rsidRPr="001126B2">
              <w:rPr>
                <w:rFonts w:ascii="Arial" w:eastAsia="宋体" w:hAnsi="Arial" w:cs="Arial"/>
                <w:color w:val="333333"/>
                <w:kern w:val="0"/>
                <w:sz w:val="18"/>
                <w:szCs w:val="18"/>
              </w:rPr>
              <w:t>点出发就一定能够顺利到达</w:t>
            </w:r>
            <w:r w:rsidRPr="001126B2">
              <w:rPr>
                <w:rFonts w:ascii="Arial" w:eastAsia="宋体" w:hAnsi="Arial" w:cs="Arial"/>
                <w:color w:val="333333"/>
                <w:kern w:val="0"/>
                <w:sz w:val="18"/>
                <w:szCs w:val="18"/>
              </w:rPr>
              <w:t>B</w:t>
            </w:r>
            <w:r w:rsidRPr="001126B2">
              <w:rPr>
                <w:rFonts w:ascii="Arial" w:eastAsia="宋体" w:hAnsi="Arial" w:cs="Arial"/>
                <w:color w:val="333333"/>
                <w:kern w:val="0"/>
                <w:sz w:val="18"/>
                <w:szCs w:val="18"/>
              </w:rPr>
              <w:t>点，因为，从此岸到彼岸的旅途中，不仅存在多种途径，而且每一条途径中都充满了不确定性。所以，人的成长过程本身就充满了挑战。</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这就需要提高我们的人文素养，理性、感性、悟性三者并用。理性思维可以帮助我们理清事实与逻辑是否符合客观真理，然后才能</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晓之以理</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；感性思维可以帮助我们审视感觉与形象是否带来了美感，这样才能</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动之以情</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；而悟性，指的是心与心的交融，是换位</w:t>
            </w:r>
            <w:r w:rsidRPr="001126B2">
              <w:rPr>
                <w:rFonts w:ascii="Arial" w:eastAsia="宋体" w:hAnsi="Arial" w:cs="Arial"/>
                <w:color w:val="333333"/>
                <w:kern w:val="0"/>
                <w:sz w:val="18"/>
                <w:szCs w:val="18"/>
              </w:rPr>
              <w:lastRenderedPageBreak/>
              <w:t>思考，是共同担当，是</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抚之于心</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。唯有真、善、美、爱协同并重，才能最终实现</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导之以行</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的教育效果。</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追求完美，是每一个成功者的典型心态，这是一种高境界的追求。只有追求完美才能够产生不断超越自我的动力。作为一个教育工作者，要有追求完美的理想与标准，同时又不要一味苛求身边的人们必须完美，这样就有了一个富有张力的调整空间，一个适宜生长的土壤。</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所以，美不只是一个结果，更重要的是一个过程。在寻找、发现一个个个体的闪光点中体验到美，把美的种子播撒，并精心呵护、培育，特别是在这个过程中，自己也学习并享受着成长之美，正所谓教学相长。</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大美至真、至纯、至简，就在每一天、每一刻。</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回望几十年的教育生涯，</w:t>
            </w:r>
            <w:proofErr w:type="gramStart"/>
            <w:r w:rsidRPr="001126B2">
              <w:rPr>
                <w:rFonts w:ascii="Arial" w:eastAsia="宋体" w:hAnsi="Arial" w:cs="Arial"/>
                <w:color w:val="333333"/>
                <w:kern w:val="0"/>
                <w:sz w:val="18"/>
                <w:szCs w:val="18"/>
              </w:rPr>
              <w:t>就事业</w:t>
            </w:r>
            <w:proofErr w:type="gramEnd"/>
            <w:r w:rsidRPr="001126B2">
              <w:rPr>
                <w:rFonts w:ascii="Arial" w:eastAsia="宋体" w:hAnsi="Arial" w:cs="Arial"/>
                <w:color w:val="333333"/>
                <w:kern w:val="0"/>
                <w:sz w:val="18"/>
                <w:szCs w:val="18"/>
              </w:rPr>
              <w:t>和人生来说，最想向老师们和校长们说的一句话就是</w:t>
            </w:r>
            <w:r w:rsidRPr="001126B2">
              <w:rPr>
                <w:rFonts w:ascii="Arial" w:eastAsia="宋体" w:hAnsi="Arial" w:cs="Arial"/>
                <w:color w:val="333333"/>
                <w:kern w:val="0"/>
                <w:sz w:val="18"/>
                <w:szCs w:val="18"/>
              </w:rPr>
              <w:t>——</w:t>
            </w:r>
            <w:r w:rsidRPr="001126B2">
              <w:rPr>
                <w:rFonts w:ascii="Arial" w:eastAsia="宋体" w:hAnsi="Arial" w:cs="Arial"/>
                <w:color w:val="333333"/>
                <w:kern w:val="0"/>
                <w:sz w:val="18"/>
                <w:szCs w:val="18"/>
              </w:rPr>
              <w:t>教育真的很美！</w:t>
            </w:r>
          </w:p>
          <w:p w:rsidR="008A62DE"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color w:val="333333"/>
                <w:kern w:val="0"/>
                <w:sz w:val="18"/>
                <w:szCs w:val="18"/>
              </w:rPr>
              <w:t> </w:t>
            </w:r>
          </w:p>
          <w:p w:rsidR="001126B2" w:rsidRPr="001126B2" w:rsidRDefault="008A62DE" w:rsidP="008A62DE">
            <w:pPr>
              <w:widowControl/>
              <w:spacing w:line="480" w:lineRule="auto"/>
              <w:ind w:firstLine="480"/>
              <w:rPr>
                <w:rFonts w:ascii="Arial" w:eastAsia="宋体" w:hAnsi="Arial" w:cs="Arial"/>
                <w:color w:val="333333"/>
                <w:kern w:val="0"/>
                <w:sz w:val="18"/>
                <w:szCs w:val="18"/>
              </w:rPr>
            </w:pPr>
            <w:r w:rsidRPr="001126B2">
              <w:rPr>
                <w:rFonts w:ascii="Arial" w:eastAsia="宋体" w:hAnsi="Arial" w:cs="Arial"/>
                <w:b/>
                <w:bCs/>
                <w:color w:val="333333"/>
                <w:kern w:val="0"/>
                <w:sz w:val="18"/>
              </w:rPr>
              <w:t>（作者：北京市海淀区中关村第三小学校长，特级教师：刘可钦）</w:t>
            </w:r>
          </w:p>
        </w:tc>
      </w:tr>
    </w:tbl>
    <w:p w:rsidR="001126B2" w:rsidRDefault="001126B2"/>
    <w:p w:rsidR="001126B2" w:rsidRPr="001126B2" w:rsidRDefault="001126B2"/>
    <w:sectPr w:rsidR="001126B2" w:rsidRPr="001126B2" w:rsidSect="00CD49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95" w:rsidRDefault="00B77195" w:rsidP="0077102B">
      <w:r>
        <w:separator/>
      </w:r>
    </w:p>
  </w:endnote>
  <w:endnote w:type="continuationSeparator" w:id="0">
    <w:p w:rsidR="00B77195" w:rsidRDefault="00B77195" w:rsidP="007710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95" w:rsidRDefault="00B77195" w:rsidP="0077102B">
      <w:r>
        <w:separator/>
      </w:r>
    </w:p>
  </w:footnote>
  <w:footnote w:type="continuationSeparator" w:id="0">
    <w:p w:rsidR="00B77195" w:rsidRDefault="00B77195" w:rsidP="007710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F7F"/>
    <w:rsid w:val="00044F7F"/>
    <w:rsid w:val="001126B2"/>
    <w:rsid w:val="00254CC6"/>
    <w:rsid w:val="004F3E63"/>
    <w:rsid w:val="00696C3C"/>
    <w:rsid w:val="0077102B"/>
    <w:rsid w:val="008A62DE"/>
    <w:rsid w:val="00B77195"/>
    <w:rsid w:val="00BE1F72"/>
    <w:rsid w:val="00CD4928"/>
    <w:rsid w:val="00DB143F"/>
    <w:rsid w:val="00ED4274"/>
    <w:rsid w:val="00F97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4F7F"/>
  </w:style>
  <w:style w:type="character" w:customStyle="1" w:styleId="modfont08t">
    <w:name w:val="mod_font08_t"/>
    <w:basedOn w:val="a0"/>
    <w:rsid w:val="00044F7F"/>
  </w:style>
  <w:style w:type="paragraph" w:styleId="a3">
    <w:name w:val="Normal (Web)"/>
    <w:basedOn w:val="a"/>
    <w:uiPriority w:val="99"/>
    <w:unhideWhenUsed/>
    <w:rsid w:val="00044F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26B2"/>
    <w:rPr>
      <w:b/>
      <w:bCs/>
    </w:rPr>
  </w:style>
  <w:style w:type="paragraph" w:styleId="a5">
    <w:name w:val="header"/>
    <w:basedOn w:val="a"/>
    <w:link w:val="Char"/>
    <w:uiPriority w:val="99"/>
    <w:semiHidden/>
    <w:unhideWhenUsed/>
    <w:rsid w:val="007710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7102B"/>
    <w:rPr>
      <w:sz w:val="18"/>
      <w:szCs w:val="18"/>
    </w:rPr>
  </w:style>
  <w:style w:type="paragraph" w:styleId="a6">
    <w:name w:val="footer"/>
    <w:basedOn w:val="a"/>
    <w:link w:val="Char0"/>
    <w:uiPriority w:val="99"/>
    <w:semiHidden/>
    <w:unhideWhenUsed/>
    <w:rsid w:val="0077102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7102B"/>
    <w:rPr>
      <w:sz w:val="18"/>
      <w:szCs w:val="18"/>
    </w:rPr>
  </w:style>
</w:styles>
</file>

<file path=word/webSettings.xml><?xml version="1.0" encoding="utf-8"?>
<w:webSettings xmlns:r="http://schemas.openxmlformats.org/officeDocument/2006/relationships" xmlns:w="http://schemas.openxmlformats.org/wordprocessingml/2006/main">
  <w:divs>
    <w:div w:id="1222787385">
      <w:bodyDiv w:val="1"/>
      <w:marLeft w:val="0"/>
      <w:marRight w:val="0"/>
      <w:marTop w:val="0"/>
      <w:marBottom w:val="0"/>
      <w:divBdr>
        <w:top w:val="none" w:sz="0" w:space="0" w:color="auto"/>
        <w:left w:val="none" w:sz="0" w:space="0" w:color="auto"/>
        <w:bottom w:val="none" w:sz="0" w:space="0" w:color="auto"/>
        <w:right w:val="none" w:sz="0" w:space="0" w:color="auto"/>
      </w:divBdr>
    </w:div>
    <w:div w:id="13859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470</Words>
  <Characters>2685</Characters>
  <Application>Microsoft Office Word</Application>
  <DocSecurity>0</DocSecurity>
  <Lines>22</Lines>
  <Paragraphs>6</Paragraphs>
  <ScaleCrop>false</ScaleCrop>
  <Company>Microsoft</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2017-12-25T02:56:00Z</dcterms:created>
  <dc:creator>Dell</dc:creator>
  <cp:lastModifiedBy>Dell</cp:lastModifiedBy>
  <dcterms:modified xsi:type="dcterms:W3CDTF">2018-04-09T07:59:00Z</dcterms:modified>
  <cp:revision>3</cp:revision>
</cp:coreProperties>
</file>