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C91DC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DE40A4">
        <w:rPr>
          <w:rFonts w:ascii="仿宋_GB2312" w:eastAsia="仿宋_GB2312" w:hint="eastAsia"/>
          <w:sz w:val="32"/>
          <w:szCs w:val="32"/>
        </w:rPr>
        <w:t>5</w:t>
      </w:r>
    </w:p>
    <w:p w14:paraId="20C49205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南京市第六届中小学</w:t>
      </w:r>
      <w:proofErr w:type="gramStart"/>
      <w:r>
        <w:rPr>
          <w:rFonts w:eastAsia="方正大标宋简体" w:hint="eastAsia"/>
          <w:sz w:val="44"/>
          <w:szCs w:val="44"/>
        </w:rPr>
        <w:t>教师微课竞赛</w:t>
      </w:r>
      <w:proofErr w:type="gramEnd"/>
    </w:p>
    <w:p w14:paraId="30228F47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初中语文学科参赛规则</w:t>
      </w:r>
    </w:p>
    <w:p w14:paraId="38DF58E1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一、参赛对象</w:t>
      </w:r>
    </w:p>
    <w:p w14:paraId="6B619184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全市初中语文教师</w:t>
      </w:r>
    </w:p>
    <w:p w14:paraId="191876BB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二、参赛要求</w:t>
      </w:r>
    </w:p>
    <w:p w14:paraId="5A8FAE7C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参赛形式：</w:t>
      </w:r>
      <w:proofErr w:type="gramStart"/>
      <w:r>
        <w:rPr>
          <w:rFonts w:ascii="仿宋_GB2312" w:eastAsia="仿宋_GB2312" w:hint="eastAsia"/>
          <w:sz w:val="32"/>
          <w:szCs w:val="32"/>
        </w:rPr>
        <w:t>单一微课形式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14:paraId="5525C0FC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内容范围：统编版初中</w:t>
      </w:r>
      <w:proofErr w:type="gramStart"/>
      <w:r>
        <w:rPr>
          <w:rFonts w:ascii="仿宋_GB2312" w:eastAsia="仿宋_GB2312" w:hint="eastAsia"/>
          <w:sz w:val="32"/>
          <w:szCs w:val="32"/>
        </w:rPr>
        <w:t>语文七</w:t>
      </w:r>
      <w:proofErr w:type="gramEnd"/>
      <w:r>
        <w:rPr>
          <w:rFonts w:ascii="仿宋_GB2312" w:eastAsia="仿宋_GB2312" w:hint="eastAsia"/>
          <w:sz w:val="32"/>
          <w:szCs w:val="32"/>
        </w:rPr>
        <w:t>年级上册教科书中涉及的知识点。</w:t>
      </w:r>
    </w:p>
    <w:p w14:paraId="246959A4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三、参赛选题</w:t>
      </w:r>
    </w:p>
    <w:p w14:paraId="78A0B71A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《春》中比喻修辞手法的妙处；</w:t>
      </w:r>
    </w:p>
    <w:p w14:paraId="489D4812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《济南的冬天》里比喻和拟人修辞手法的妙用；</w:t>
      </w:r>
    </w:p>
    <w:p w14:paraId="54E2BC78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朗读的重音和停连；</w:t>
      </w:r>
    </w:p>
    <w:p w14:paraId="196530F2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朗读的语气和节奏；</w:t>
      </w:r>
    </w:p>
    <w:p w14:paraId="5A137639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现代汉语中的实词；</w:t>
      </w:r>
    </w:p>
    <w:p w14:paraId="37AB5F65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>
        <w:rPr>
          <w:rFonts w:ascii="仿宋_GB2312" w:eastAsia="仿宋_GB2312" w:hint="eastAsia"/>
          <w:sz w:val="32"/>
          <w:szCs w:val="32"/>
        </w:rPr>
        <w:t>词义和语境；</w:t>
      </w:r>
    </w:p>
    <w:p w14:paraId="447774BE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词语的感情色彩；</w:t>
      </w:r>
    </w:p>
    <w:p w14:paraId="35C668B4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8.</w:t>
      </w:r>
      <w:r>
        <w:rPr>
          <w:rFonts w:ascii="仿宋_GB2312" w:eastAsia="仿宋_GB2312" w:hint="eastAsia"/>
          <w:sz w:val="32"/>
          <w:szCs w:val="32"/>
        </w:rPr>
        <w:t>古代常见的敬辞和谦辞；</w:t>
      </w:r>
    </w:p>
    <w:p w14:paraId="17AB8667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同义词和反义词；</w:t>
      </w:r>
    </w:p>
    <w:p w14:paraId="2A4FDC0F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</w:t>
      </w:r>
      <w:r>
        <w:rPr>
          <w:rFonts w:ascii="仿宋_GB2312" w:eastAsia="仿宋_GB2312" w:hint="eastAsia"/>
          <w:sz w:val="32"/>
          <w:szCs w:val="32"/>
        </w:rPr>
        <w:t>童话、神话作品中的想象和联想；</w:t>
      </w:r>
    </w:p>
    <w:p w14:paraId="54B9FF98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</w:t>
      </w:r>
      <w:r>
        <w:rPr>
          <w:rFonts w:ascii="仿宋_GB2312" w:eastAsia="仿宋_GB2312" w:hint="eastAsia"/>
          <w:sz w:val="32"/>
          <w:szCs w:val="32"/>
        </w:rPr>
        <w:t>把握散文的感情基调；</w:t>
      </w:r>
    </w:p>
    <w:p w14:paraId="7E8F4361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>
        <w:rPr>
          <w:rFonts w:ascii="仿宋_GB2312" w:eastAsia="仿宋_GB2312" w:hint="eastAsia"/>
          <w:sz w:val="32"/>
          <w:szCs w:val="32"/>
        </w:rPr>
        <w:t>理清思路与划分层次；</w:t>
      </w:r>
    </w:p>
    <w:p w14:paraId="5918E649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13.</w:t>
      </w:r>
      <w:r>
        <w:rPr>
          <w:rFonts w:ascii="仿宋_GB2312" w:eastAsia="仿宋_GB2312" w:hint="eastAsia"/>
          <w:sz w:val="32"/>
          <w:szCs w:val="32"/>
        </w:rPr>
        <w:t>识别文本中的关键语句；</w:t>
      </w:r>
    </w:p>
    <w:p w14:paraId="2B4756B6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14.</w:t>
      </w:r>
      <w:r>
        <w:rPr>
          <w:rFonts w:ascii="仿宋_GB2312" w:eastAsia="仿宋_GB2312" w:hint="eastAsia"/>
          <w:sz w:val="32"/>
          <w:szCs w:val="32"/>
        </w:rPr>
        <w:t>掌握快速阅读的方法；</w:t>
      </w:r>
    </w:p>
    <w:p w14:paraId="6AD655F0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15.</w:t>
      </w:r>
      <w:r>
        <w:rPr>
          <w:rFonts w:ascii="仿宋_GB2312" w:eastAsia="仿宋_GB2312" w:hint="eastAsia"/>
          <w:sz w:val="32"/>
          <w:szCs w:val="32"/>
        </w:rPr>
        <w:t>积累古诗文中的名言警句。</w:t>
      </w:r>
    </w:p>
    <w:p w14:paraId="3BABBF84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请在以上选题中任选一个设计</w:t>
      </w:r>
      <w:proofErr w:type="gramStart"/>
      <w:r>
        <w:rPr>
          <w:rFonts w:eastAsia="仿宋_GB2312" w:hint="eastAsia"/>
          <w:sz w:val="32"/>
          <w:szCs w:val="32"/>
        </w:rPr>
        <w:t>制作微课作品</w:t>
      </w:r>
      <w:proofErr w:type="gramEnd"/>
      <w:r>
        <w:rPr>
          <w:rFonts w:eastAsia="仿宋_GB2312" w:hint="eastAsia"/>
          <w:sz w:val="32"/>
          <w:szCs w:val="32"/>
        </w:rPr>
        <w:t>。</w:t>
      </w:r>
    </w:p>
    <w:p w14:paraId="46DEF103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四、参赛管理</w:t>
      </w:r>
    </w:p>
    <w:p w14:paraId="71D0D38F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1.</w:t>
      </w:r>
      <w:r>
        <w:rPr>
          <w:rFonts w:ascii="仿宋_GB2312" w:eastAsia="仿宋_GB2312" w:hAnsi="Times New Roman" w:hint="eastAsia"/>
          <w:sz w:val="32"/>
          <w:szCs w:val="32"/>
        </w:rPr>
        <w:t>各区上报符合要求的初中语文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微课数量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最多</w:t>
      </w:r>
      <w:r>
        <w:rPr>
          <w:rFonts w:ascii="仿宋_GB2312" w:eastAsia="仿宋_GB2312" w:hAnsi="Times New Roman"/>
          <w:sz w:val="32"/>
          <w:szCs w:val="32"/>
        </w:rPr>
        <w:t>30</w:t>
      </w:r>
      <w:r>
        <w:rPr>
          <w:rFonts w:ascii="仿宋_GB2312" w:eastAsia="仿宋_GB2312" w:hAnsi="Times New Roman" w:hint="eastAsia"/>
          <w:sz w:val="32"/>
          <w:szCs w:val="32"/>
        </w:rPr>
        <w:t>件，直属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校数量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不限。</w:t>
      </w:r>
    </w:p>
    <w:p w14:paraId="7350FC1F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2.</w:t>
      </w:r>
      <w:r w:rsidR="006F7161">
        <w:rPr>
          <w:rFonts w:ascii="仿宋_GB2312" w:eastAsia="仿宋_GB2312" w:hAnsi="Times New Roman" w:hint="eastAsia"/>
          <w:sz w:val="32"/>
          <w:szCs w:val="32"/>
        </w:rPr>
        <w:t>初中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语文微课只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可以填报</w:t>
      </w:r>
      <w:r>
        <w:rPr>
          <w:rFonts w:ascii="仿宋_GB2312" w:eastAsia="仿宋_GB2312" w:hAnsi="Times New Roman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位作者。</w:t>
      </w:r>
    </w:p>
    <w:p w14:paraId="04E5361D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3.</w:t>
      </w:r>
      <w:r>
        <w:rPr>
          <w:rFonts w:ascii="仿宋_GB2312" w:eastAsia="仿宋_GB2312" w:hAnsi="Times New Roman" w:hint="eastAsia"/>
          <w:sz w:val="32"/>
          <w:szCs w:val="32"/>
        </w:rPr>
        <w:t>市级评审按照</w:t>
      </w:r>
      <w:r>
        <w:rPr>
          <w:rFonts w:ascii="仿宋_GB2312" w:eastAsia="仿宋_GB2312" w:hAnsi="Times New Roman"/>
          <w:sz w:val="32"/>
          <w:szCs w:val="32"/>
        </w:rPr>
        <w:t>10%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15%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25%</w:t>
      </w:r>
      <w:r>
        <w:rPr>
          <w:rFonts w:ascii="仿宋_GB2312" w:eastAsia="仿宋_GB2312" w:hAnsi="Times New Roman" w:hint="eastAsia"/>
          <w:sz w:val="32"/>
          <w:szCs w:val="32"/>
        </w:rPr>
        <w:t>设立一、二、三等奖。</w:t>
      </w:r>
    </w:p>
    <w:p w14:paraId="6859ABF5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5326C366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11230164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06F90AEF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1B252FBE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7CA55959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6E61968D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30D99CBB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275E6F01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6CD52E43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495CA352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01F258AF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4940E786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59FED121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1FA9BA7A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4D63ABD8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03C448ED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1C2E5C34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399401E5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4D73A9" w:rsidSect="003252C0">
      <w:pgSz w:w="11906" w:h="16838" w:code="9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50670" w14:textId="77777777" w:rsidR="00ED7C49" w:rsidRDefault="00ED7C49" w:rsidP="009C7F7F">
      <w:r>
        <w:separator/>
      </w:r>
    </w:p>
  </w:endnote>
  <w:endnote w:type="continuationSeparator" w:id="0">
    <w:p w14:paraId="3638B9DF" w14:textId="77777777" w:rsidR="00ED7C49" w:rsidRDefault="00ED7C49" w:rsidP="009C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36AD3" w14:textId="77777777" w:rsidR="00ED7C49" w:rsidRDefault="00ED7C49" w:rsidP="009C7F7F">
      <w:r>
        <w:separator/>
      </w:r>
    </w:p>
  </w:footnote>
  <w:footnote w:type="continuationSeparator" w:id="0">
    <w:p w14:paraId="55C00E5A" w14:textId="77777777" w:rsidR="00ED7C49" w:rsidRDefault="00ED7C49" w:rsidP="009C7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CA7"/>
    <w:rsid w:val="0007318B"/>
    <w:rsid w:val="00081544"/>
    <w:rsid w:val="00084AB5"/>
    <w:rsid w:val="000945E9"/>
    <w:rsid w:val="000A3240"/>
    <w:rsid w:val="000C7EDB"/>
    <w:rsid w:val="000D6880"/>
    <w:rsid w:val="000F4AAC"/>
    <w:rsid w:val="00130FAF"/>
    <w:rsid w:val="00165DFA"/>
    <w:rsid w:val="0017657E"/>
    <w:rsid w:val="00177DDA"/>
    <w:rsid w:val="001831DB"/>
    <w:rsid w:val="0019410A"/>
    <w:rsid w:val="001960BC"/>
    <w:rsid w:val="001D3058"/>
    <w:rsid w:val="001F0BEE"/>
    <w:rsid w:val="00200EA2"/>
    <w:rsid w:val="00215108"/>
    <w:rsid w:val="0021597D"/>
    <w:rsid w:val="00236235"/>
    <w:rsid w:val="00257740"/>
    <w:rsid w:val="0026264A"/>
    <w:rsid w:val="002852E6"/>
    <w:rsid w:val="002C6866"/>
    <w:rsid w:val="002D4AF0"/>
    <w:rsid w:val="002E003C"/>
    <w:rsid w:val="002E2BD4"/>
    <w:rsid w:val="002E7194"/>
    <w:rsid w:val="00304255"/>
    <w:rsid w:val="00307165"/>
    <w:rsid w:val="00322A69"/>
    <w:rsid w:val="003252C0"/>
    <w:rsid w:val="0033409B"/>
    <w:rsid w:val="0037053D"/>
    <w:rsid w:val="00382ACC"/>
    <w:rsid w:val="00397771"/>
    <w:rsid w:val="003B2E72"/>
    <w:rsid w:val="003B57E9"/>
    <w:rsid w:val="003C44B6"/>
    <w:rsid w:val="003E4AB2"/>
    <w:rsid w:val="00456CA7"/>
    <w:rsid w:val="004655AB"/>
    <w:rsid w:val="00465634"/>
    <w:rsid w:val="004C74A0"/>
    <w:rsid w:val="004D73A9"/>
    <w:rsid w:val="00503143"/>
    <w:rsid w:val="005842DC"/>
    <w:rsid w:val="0059171B"/>
    <w:rsid w:val="00593077"/>
    <w:rsid w:val="005B6AEF"/>
    <w:rsid w:val="005C0FF8"/>
    <w:rsid w:val="005D3BE2"/>
    <w:rsid w:val="005D77B1"/>
    <w:rsid w:val="0061415B"/>
    <w:rsid w:val="006207F9"/>
    <w:rsid w:val="00632473"/>
    <w:rsid w:val="00633D76"/>
    <w:rsid w:val="0064141B"/>
    <w:rsid w:val="00661471"/>
    <w:rsid w:val="006D1978"/>
    <w:rsid w:val="006E2AF3"/>
    <w:rsid w:val="006E6CE1"/>
    <w:rsid w:val="006F7161"/>
    <w:rsid w:val="00724AD1"/>
    <w:rsid w:val="0072698B"/>
    <w:rsid w:val="00790854"/>
    <w:rsid w:val="007915D8"/>
    <w:rsid w:val="007933D6"/>
    <w:rsid w:val="00796330"/>
    <w:rsid w:val="007C12C2"/>
    <w:rsid w:val="007C1E88"/>
    <w:rsid w:val="007C41F7"/>
    <w:rsid w:val="007F35EE"/>
    <w:rsid w:val="007F6C0D"/>
    <w:rsid w:val="008009E2"/>
    <w:rsid w:val="008310D0"/>
    <w:rsid w:val="00831453"/>
    <w:rsid w:val="00856EEB"/>
    <w:rsid w:val="00864E95"/>
    <w:rsid w:val="0088552E"/>
    <w:rsid w:val="00885D43"/>
    <w:rsid w:val="008D0BCD"/>
    <w:rsid w:val="008F0E82"/>
    <w:rsid w:val="009343C5"/>
    <w:rsid w:val="0095656F"/>
    <w:rsid w:val="009A5E7B"/>
    <w:rsid w:val="009A776C"/>
    <w:rsid w:val="009C561C"/>
    <w:rsid w:val="009C7F7F"/>
    <w:rsid w:val="009E6934"/>
    <w:rsid w:val="009E6D9A"/>
    <w:rsid w:val="009E758C"/>
    <w:rsid w:val="009F3ED2"/>
    <w:rsid w:val="00A03E3D"/>
    <w:rsid w:val="00A214EA"/>
    <w:rsid w:val="00A2371D"/>
    <w:rsid w:val="00A238FA"/>
    <w:rsid w:val="00A4235C"/>
    <w:rsid w:val="00A629E6"/>
    <w:rsid w:val="00A743A3"/>
    <w:rsid w:val="00A84D91"/>
    <w:rsid w:val="00A854C1"/>
    <w:rsid w:val="00AA08EB"/>
    <w:rsid w:val="00AA2E19"/>
    <w:rsid w:val="00AB7C80"/>
    <w:rsid w:val="00AD6FD3"/>
    <w:rsid w:val="00B83A85"/>
    <w:rsid w:val="00B930D7"/>
    <w:rsid w:val="00B96201"/>
    <w:rsid w:val="00BA69BE"/>
    <w:rsid w:val="00BA75CB"/>
    <w:rsid w:val="00BB657D"/>
    <w:rsid w:val="00BE3C6A"/>
    <w:rsid w:val="00BF0105"/>
    <w:rsid w:val="00C16FA5"/>
    <w:rsid w:val="00C71052"/>
    <w:rsid w:val="00CB2DC7"/>
    <w:rsid w:val="00CF31A4"/>
    <w:rsid w:val="00D34698"/>
    <w:rsid w:val="00D50027"/>
    <w:rsid w:val="00D75FD6"/>
    <w:rsid w:val="00D80DB5"/>
    <w:rsid w:val="00D842C8"/>
    <w:rsid w:val="00DA38C6"/>
    <w:rsid w:val="00DB2B58"/>
    <w:rsid w:val="00DE40A4"/>
    <w:rsid w:val="00DE5B4B"/>
    <w:rsid w:val="00DE759F"/>
    <w:rsid w:val="00DF3AA4"/>
    <w:rsid w:val="00E40252"/>
    <w:rsid w:val="00E61788"/>
    <w:rsid w:val="00E61AC8"/>
    <w:rsid w:val="00E713B0"/>
    <w:rsid w:val="00E97B88"/>
    <w:rsid w:val="00EB699D"/>
    <w:rsid w:val="00ED7C49"/>
    <w:rsid w:val="00F10CF1"/>
    <w:rsid w:val="00F13ED9"/>
    <w:rsid w:val="00F251E3"/>
    <w:rsid w:val="00F31DA1"/>
    <w:rsid w:val="00FE592B"/>
    <w:rsid w:val="00FF0B11"/>
    <w:rsid w:val="550D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C20162"/>
  <w15:docId w15:val="{A655641A-1347-4041-A631-9E803D66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7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C7F7F"/>
    <w:pPr>
      <w:jc w:val="left"/>
    </w:pPr>
  </w:style>
  <w:style w:type="character" w:customStyle="1" w:styleId="a4">
    <w:name w:val="批注文字 字符"/>
    <w:link w:val="a3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5">
    <w:name w:val="Date"/>
    <w:basedOn w:val="a"/>
    <w:next w:val="a"/>
    <w:link w:val="a6"/>
    <w:uiPriority w:val="99"/>
    <w:semiHidden/>
    <w:rsid w:val="009C7F7F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C7F7F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C7F7F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9C7F7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a">
    <w:name w:val="页脚 字符"/>
    <w:link w:val="a9"/>
    <w:uiPriority w:val="99"/>
    <w:locked/>
    <w:rsid w:val="009C7F7F"/>
    <w:rPr>
      <w:rFonts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9C7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c">
    <w:name w:val="页眉 字符"/>
    <w:link w:val="ab"/>
    <w:uiPriority w:val="99"/>
    <w:locked/>
    <w:rsid w:val="009C7F7F"/>
    <w:rPr>
      <w:rFonts w:cs="Times New Roman"/>
      <w:sz w:val="18"/>
      <w:szCs w:val="18"/>
    </w:rPr>
  </w:style>
  <w:style w:type="paragraph" w:styleId="ad">
    <w:name w:val="Normal (Web)"/>
    <w:basedOn w:val="a"/>
    <w:uiPriority w:val="99"/>
    <w:rsid w:val="009C7F7F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rsid w:val="009C7F7F"/>
    <w:rPr>
      <w:b/>
      <w:bCs/>
    </w:rPr>
  </w:style>
  <w:style w:type="character" w:customStyle="1" w:styleId="af">
    <w:name w:val="批注主题 字符"/>
    <w:link w:val="ae"/>
    <w:uiPriority w:val="99"/>
    <w:semiHidden/>
    <w:locked/>
    <w:rsid w:val="009C7F7F"/>
    <w:rPr>
      <w:rFonts w:ascii="Times New Roman" w:eastAsia="宋体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99"/>
    <w:rsid w:val="009C7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rsid w:val="009C7F7F"/>
    <w:rPr>
      <w:rFonts w:cs="Times New Roman"/>
      <w:sz w:val="21"/>
      <w:szCs w:val="21"/>
    </w:rPr>
  </w:style>
  <w:style w:type="paragraph" w:customStyle="1" w:styleId="Default">
    <w:name w:val="Default"/>
    <w:uiPriority w:val="99"/>
    <w:rsid w:val="009C7F7F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styleId="af2">
    <w:name w:val="List Paragraph"/>
    <w:basedOn w:val="a"/>
    <w:uiPriority w:val="99"/>
    <w:qFormat/>
    <w:rsid w:val="009C7F7F"/>
    <w:pPr>
      <w:ind w:firstLineChars="200" w:firstLine="420"/>
    </w:pPr>
    <w:rPr>
      <w:rFonts w:ascii="Calibri" w:hAnsi="Calibri"/>
      <w:szCs w:val="22"/>
    </w:rPr>
  </w:style>
  <w:style w:type="character" w:styleId="af3">
    <w:name w:val="Hyperlink"/>
    <w:uiPriority w:val="99"/>
    <w:rsid w:val="009E6D9A"/>
    <w:rPr>
      <w:rFonts w:cs="Times New Roman"/>
      <w:color w:val="0000FF"/>
      <w:u w:val="single"/>
    </w:rPr>
  </w:style>
  <w:style w:type="character" w:customStyle="1" w:styleId="1">
    <w:name w:val="未处理的提及1"/>
    <w:uiPriority w:val="99"/>
    <w:semiHidden/>
    <w:rsid w:val="009E6D9A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67A5C-8F8E-4796-BF48-789F5C13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384</Characters>
  <Application>Microsoft Office Word</Application>
  <DocSecurity>0</DocSecurity>
  <Lines>3</Lines>
  <Paragraphs>1</Paragraphs>
  <ScaleCrop>false</ScaleCrop>
  <Company>zyyf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阚建</cp:lastModifiedBy>
  <cp:revision>2</cp:revision>
  <cp:lastPrinted>2019-11-11T07:55:00Z</cp:lastPrinted>
  <dcterms:created xsi:type="dcterms:W3CDTF">2019-11-11T09:18:00Z</dcterms:created>
  <dcterms:modified xsi:type="dcterms:W3CDTF">2019-11-11T09:18:00Z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