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sz w:val="28"/>
          <w:szCs w:val="28"/>
          <w:lang w:val="en-US" w:eastAsia="zh-CN"/>
        </w:rPr>
      </w:pPr>
      <w:r>
        <w:rPr>
          <w:rFonts w:hint="eastAsia"/>
          <w:b/>
          <w:bCs/>
          <w:sz w:val="28"/>
          <w:szCs w:val="28"/>
          <w:lang w:val="en-US" w:eastAsia="zh-CN"/>
        </w:rPr>
        <w:t>眼中有目标，脑中有方法，心中有坚守，脚下有行动</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val="0"/>
          <w:bCs w:val="0"/>
          <w:sz w:val="24"/>
          <w:szCs w:val="24"/>
          <w:lang w:val="en-US" w:eastAsia="zh-CN"/>
        </w:rPr>
      </w:pPr>
      <w:r>
        <w:rPr>
          <w:rFonts w:hint="eastAsia"/>
          <w:b w:val="0"/>
          <w:bCs w:val="0"/>
          <w:sz w:val="28"/>
          <w:szCs w:val="36"/>
          <w:lang w:val="en-US" w:eastAsia="zh-CN"/>
        </w:rPr>
        <w:t>---</w:t>
      </w:r>
      <w:r>
        <w:rPr>
          <w:rFonts w:hint="eastAsia"/>
          <w:b w:val="0"/>
          <w:bCs w:val="0"/>
          <w:sz w:val="24"/>
          <w:szCs w:val="24"/>
          <w:lang w:val="en-US" w:eastAsia="zh-CN"/>
        </w:rPr>
        <w:t>-2020年10月20日青年教师研修沙龙心得</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val="0"/>
          <w:bCs w:val="0"/>
          <w:sz w:val="24"/>
          <w:szCs w:val="24"/>
          <w:lang w:val="en-US" w:eastAsia="zh-CN"/>
        </w:rPr>
      </w:pPr>
      <w:r>
        <w:rPr>
          <w:rFonts w:hint="eastAsia"/>
          <w:b w:val="0"/>
          <w:bCs w:val="0"/>
          <w:sz w:val="24"/>
          <w:szCs w:val="24"/>
          <w:lang w:val="en-US" w:eastAsia="zh-CN"/>
        </w:rPr>
        <w:t>南外河西初中 童晋（入职第7年教师）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lang w:val="en-US" w:eastAsia="zh-CN"/>
        </w:rPr>
      </w:pPr>
      <w:r>
        <w:rPr>
          <w:rFonts w:hint="eastAsia"/>
          <w:lang w:val="en-US" w:eastAsia="zh-CN"/>
        </w:rPr>
        <w:t>2020年10月20日周二下午在本校举行了本学期第二次青年教师研修班的沙龙，我们一起学习了周跃林书记的一堂《光的反射》研究课，也聆听了许志教授和马峰局长的指导，这样的沙龙非常难得，因此非常有必要记录下来作为自己成长路上的一块瑰宝。</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lang w:val="en-US" w:eastAsia="zh-CN"/>
        </w:rPr>
      </w:pPr>
      <w:r>
        <w:rPr>
          <w:rFonts w:hint="eastAsia"/>
          <w:lang w:val="en-US" w:eastAsia="zh-CN"/>
        </w:rPr>
        <w:t>首先是周跃林书记的研究课，这是我第3次听周书记的课，但每次听课都会被周书记的课堂设计和实验所折服。周书记的实验和活动总是那么创新有趣，引得学生和老师们惊呼和称赞。但在有趣的外表下我们能看到这些实验都能为课堂思路服务，也一直能引领课堂，串联课堂，在一个个活动之后，学生潜移默化地就吸收了本节课的知识。其中的原因正如陈老师所说的不能为了实验而实验，要带着任务和问题进行实验，让实验来解决问题。所以周书记在做实验前，设计的问题串都是经过他细细打磨的，这些问题精炼而明确又环环相扣。其中对于实验前的“我们要研究什么对象？”，“我们要研究这些对象的那些关系？”真的是让我对实验教学有了更进一步的深刻认识。在此之前，我对于科学探究的一般方法总是比较轻视的，其实也就是我对于物理教学重知识轻方法的一种体现。这两个问题恰恰就是为了让学生重视研究实验的方法，这些年来，我也越发觉得很多学生在做题时犯错大多其实是因为搞不清楚实验对象是什么、研究目的是什么。试想如果我在每个实验前都好好地问问学生这两个问题，学生学会在实验前先搞清楚对象和问题是什么，那么很多问题都会迎刃而解。</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lang w:val="en-US" w:eastAsia="zh-CN"/>
        </w:rPr>
      </w:pPr>
      <w:r>
        <w:rPr>
          <w:rFonts w:hint="eastAsia"/>
          <w:lang w:val="en-US" w:eastAsia="zh-CN"/>
        </w:rPr>
        <w:t>在周书记的课上让我另一个感触深刻的是他总是特别注意从学生以往的知识出发，建构新的知识。比如他对于光的反射定义的建构是从第一节物体的颜色出发的，逐字逐句地分析得到光的反射定义。再比如他对法线的建构就更是这节课的点睛之笔了。他先从学生容易认知的两条光线与镜面的夹角相等出发，再从数学上做辅助线的方法引出法线，让法线作为一种新的表述方法来描述之前的结论，学生对比两种表述方法之后立马发现法线表述更加便捷，从而只在前面的结论上稍作调整就能得到书本上的结论。这样的设计让课堂显得特别连贯，听完有一种浑然一体的舒畅感。其实这也是我追求的课堂，尤其在最近的几年中，我对以往的上课思路修改很大，总觉得以前的教学设计采取分段式讲述显得课堂支离破碎，学生在一个环节会直接生硬地跳到下一个环节。在这方面我要跟周书记学习的还有很多很多。</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lang w:val="en-US" w:eastAsia="zh-CN"/>
        </w:rPr>
      </w:pPr>
      <w:r>
        <w:rPr>
          <w:rFonts w:hint="eastAsia"/>
          <w:lang w:val="en-US" w:eastAsia="zh-CN"/>
        </w:rPr>
        <w:t>紧接着，我们转战四楼会议室开始研讨，开始是几位青年教师发表学习感受，大家从课的一些细节为周书记提供了一些小建议。重头戏当然是许志教授的讲座指导。许教授给了我们青年教师多个建议：</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20" w:firstLineChars="200"/>
        <w:jc w:val="both"/>
        <w:textAlignment w:val="auto"/>
        <w:rPr>
          <w:rFonts w:hint="default"/>
          <w:lang w:val="en-US" w:eastAsia="zh-CN"/>
        </w:rPr>
      </w:pPr>
      <w:r>
        <w:rPr>
          <w:rFonts w:hint="eastAsia"/>
          <w:lang w:val="en-US" w:eastAsia="zh-CN"/>
        </w:rPr>
        <w:t>多多钻研教材，多揣摩教材意图。尤其是对课本上的一些基本概念例如：法线，力臂，场等概念或者基本问题例如：为什么平面镜要画成实线不画成一个面？这些知识千万不要一带而过，灌输式地教给学生。关于这点，我的反思是我们教书久了就会觉得书本上的知识是理所当然的，学不好是学生的错，其实恰恰是因为我们停止了思考，没有从学生的角度思考问题，没有从学生的知识基础上建构新知识，再次验证了没有教不好的学生，只有不会教的老师。</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20" w:firstLineChars="200"/>
        <w:jc w:val="both"/>
        <w:textAlignment w:val="auto"/>
        <w:rPr>
          <w:rFonts w:hint="default"/>
          <w:lang w:val="en-US" w:eastAsia="zh-CN"/>
        </w:rPr>
      </w:pPr>
      <w:r>
        <w:rPr>
          <w:rFonts w:hint="eastAsia"/>
          <w:lang w:val="en-US" w:eastAsia="zh-CN"/>
        </w:rPr>
        <w:t>重视活动的开展。我的反思如下：每个从事物理研究和教学的人都知道实验对物理的重要性，但知道要做实验和怎么做实验又是两码事。这里的怎么做实验既指操作层面，更重要的是指设计层面。一个合格的物理老师首先要对必做实验了如指掌，这就已经需要很多的虚心的学习了，因为看似基本的实验但有很多技巧在其中。同样的一个实验不同人做效果可能会大不一样。在此基础上，随着时代的更新，会有更多效果更好的实验出现，因此想做一个优秀的物理老师就要去主动学习和积累更多课本上没有的实验。而想做一个顶尖的老师，最重要的是要学会如何把实验完美契合地设计进我们的课堂，真正地让实验服务于学生们的学习。学生一定是要带着问题去进行实验，做完实验后一定是更加深刻地理解规律才对，不是一堂课下来只记得一些实验现象，只记得现象好玩不好玩，但趣味性只是实验的调味剂，主要营养都在实验的设计里。</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20" w:firstLineChars="200"/>
        <w:jc w:val="both"/>
        <w:textAlignment w:val="auto"/>
        <w:rPr>
          <w:rFonts w:hint="default"/>
          <w:lang w:val="en-US" w:eastAsia="zh-CN"/>
        </w:rPr>
      </w:pPr>
      <w:r>
        <w:rPr>
          <w:rFonts w:hint="eastAsia"/>
          <w:lang w:val="en-US" w:eastAsia="zh-CN"/>
        </w:rPr>
        <w:t>提升教师自身素质。在这一点中，许教授要求我们青年教师多多做高考题，保证自己永远不能犯科学性错误。我十分赞同许教授的观点，作为一个任教第7年的老师，我已经发现自己的做题能力开始在下降了，倒不是做题速度而是对于创新题突破。因为这些年教学中做的最多的是前面几年的中考题和模拟题，很多题型都是固定的，久而久之自己的思维模式也被固定了。这两年我承担了一些编制题目的任务，从中我深刻体会到了编制一道原创题题目的困难。这也提醒我要从各个角度和高度去不断学习，高考题就是从一个更高的高度来俯视中考。当然对教学上也是有帮助的，因为物理学习是一个螺旋式上升过程，很多初中的知识点在高中还会遇到，而高中的讲授方法对初中就要有一个指挥棒的作用。比如在光的反射，光的折射，牛顿第一定律等知识点上，高中的思维方式对于一些能力高的初中生就可以完成，这时我作为老师就需要更多的知识储备来向他们渗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lang w:val="en-US" w:eastAsia="zh-CN"/>
        </w:rPr>
      </w:pPr>
      <w:r>
        <w:rPr>
          <w:rFonts w:hint="eastAsia"/>
          <w:lang w:val="en-US" w:eastAsia="zh-CN"/>
        </w:rPr>
        <w:t>最后，马峰局长更多地是从行动上对我们青年教师下达任务。他指出我们要“珍惜机会，抓住机会；不要只做观众，要争做演员”。这两点都是要求我们抓紧拿出切实的行动来，也要勇敢地想大家展示自己的成果。在此基础上，他也给我们吃了定心丸，他说：“时间能证明一切，要坚持不断地努力。你现在的状态是你十年前的努力写照，而你现在的努力将决定你十年内后的样子”。换言之，就是努力一定会有回报，尽管向前冲，胜利和荣耀就在不远的未来等着我们。最后的最后，他送给我们16字</w:t>
      </w:r>
      <w:r>
        <w:rPr>
          <w:rFonts w:hint="eastAsia"/>
          <w:lang w:val="en-US" w:eastAsia="zh-CN"/>
        </w:rPr>
        <w:tab/>
      </w:r>
      <w:r>
        <w:rPr>
          <w:rFonts w:hint="eastAsia"/>
          <w:lang w:val="en-US" w:eastAsia="zh-CN"/>
        </w:rPr>
        <w:t>：“眼中有目标，脑中有方法，心中有坚守，脚下有行动”，真是字字珠玑，是给我们提出的高要求，也是给我们的强心剂。我也一定会朝着这样的目标争做一个合格、优秀、顶尖的人民物理教师。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6A354"/>
    <w:multiLevelType w:val="singleLevel"/>
    <w:tmpl w:val="3E06A3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F6828"/>
    <w:rsid w:val="1C2717D0"/>
    <w:rsid w:val="2CFA45DE"/>
    <w:rsid w:val="31040794"/>
    <w:rsid w:val="3F5B7029"/>
    <w:rsid w:val="4C846B09"/>
    <w:rsid w:val="65DF6828"/>
    <w:rsid w:val="6A8D2605"/>
    <w:rsid w:val="6C303DC8"/>
    <w:rsid w:val="6E7338CE"/>
    <w:rsid w:val="71BA008C"/>
    <w:rsid w:val="7C5C3A3C"/>
    <w:rsid w:val="7E594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2020-10-23T13:31:00Z</dcterms:created>
  <dc:creator>二夏</dc:creator>
  <cp:lastModifiedBy>陈玫</cp:lastModifiedBy>
  <dcterms:modified xsi:type="dcterms:W3CDTF">2020-10-27T07:42:51Z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