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3F4B7" w14:textId="77777777" w:rsidR="009C2847" w:rsidRDefault="005764AD">
      <w:pPr>
        <w:spacing w:afterLines="50" w:after="15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数学组第</w:t>
      </w:r>
      <w:bookmarkStart w:id="0" w:name="_GoBack"/>
      <w:bookmarkEnd w:id="0"/>
      <w:r>
        <w:rPr>
          <w:rFonts w:hint="eastAsia"/>
          <w:sz w:val="28"/>
          <w:szCs w:val="28"/>
        </w:rPr>
        <w:t>一</w:t>
      </w:r>
      <w:r w:rsidR="00954D94">
        <w:rPr>
          <w:rFonts w:hint="eastAsia"/>
          <w:sz w:val="28"/>
          <w:szCs w:val="28"/>
        </w:rPr>
        <w:t>次研训活动简报</w:t>
      </w:r>
    </w:p>
    <w:tbl>
      <w:tblPr>
        <w:tblW w:w="8878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2415"/>
        <w:gridCol w:w="1273"/>
        <w:gridCol w:w="3549"/>
      </w:tblGrid>
      <w:tr w:rsidR="009C2847" w14:paraId="5A69EAD5" w14:textId="77777777">
        <w:trPr>
          <w:trHeight w:val="625"/>
        </w:trPr>
        <w:tc>
          <w:tcPr>
            <w:tcW w:w="1641" w:type="dxa"/>
            <w:vAlign w:val="center"/>
          </w:tcPr>
          <w:p w14:paraId="35FFFD34" w14:textId="77777777" w:rsidR="009C2847" w:rsidRDefault="00954D94">
            <w:pPr>
              <w:spacing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415" w:type="dxa"/>
            <w:vAlign w:val="center"/>
          </w:tcPr>
          <w:p w14:paraId="38A17CF2" w14:textId="01F3007E" w:rsidR="009C2847" w:rsidRDefault="00745254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2019.3</w:t>
            </w:r>
            <w:r w:rsidR="00954D94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273" w:type="dxa"/>
            <w:vAlign w:val="center"/>
          </w:tcPr>
          <w:p w14:paraId="26432D94" w14:textId="77777777" w:rsidR="009C2847" w:rsidRDefault="00954D94">
            <w:pPr>
              <w:spacing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3549" w:type="dxa"/>
            <w:vAlign w:val="center"/>
          </w:tcPr>
          <w:p w14:paraId="7A383C30" w14:textId="792FDEC4" w:rsidR="009C2847" w:rsidRDefault="00745254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南京市春晖</w:t>
            </w:r>
            <w:r w:rsidR="00954D94">
              <w:rPr>
                <w:rFonts w:hint="eastAsia"/>
                <w:sz w:val="24"/>
              </w:rPr>
              <w:t>幼儿园</w:t>
            </w:r>
          </w:p>
        </w:tc>
      </w:tr>
      <w:tr w:rsidR="009C2847" w14:paraId="6AC0ACE8" w14:textId="77777777">
        <w:trPr>
          <w:trHeight w:val="678"/>
        </w:trPr>
        <w:tc>
          <w:tcPr>
            <w:tcW w:w="1641" w:type="dxa"/>
            <w:vAlign w:val="center"/>
          </w:tcPr>
          <w:p w14:paraId="2C62CEB6" w14:textId="77777777" w:rsidR="009C2847" w:rsidRDefault="00954D94">
            <w:pPr>
              <w:spacing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出勤情况</w:t>
            </w:r>
          </w:p>
        </w:tc>
        <w:tc>
          <w:tcPr>
            <w:tcW w:w="7237" w:type="dxa"/>
            <w:gridSpan w:val="3"/>
            <w:vAlign w:val="center"/>
          </w:tcPr>
          <w:p w14:paraId="65A0F415" w14:textId="1BF8DC67" w:rsidR="009C2847" w:rsidRPr="00711037" w:rsidRDefault="00954D94" w:rsidP="00745254">
            <w:pPr>
              <w:spacing w:afterLines="50" w:after="156"/>
              <w:rPr>
                <w:sz w:val="24"/>
              </w:rPr>
            </w:pPr>
            <w:r w:rsidRPr="00711037">
              <w:rPr>
                <w:rFonts w:hint="eastAsia"/>
                <w:sz w:val="24"/>
              </w:rPr>
              <w:t>应到</w:t>
            </w:r>
            <w:r w:rsidR="00745254" w:rsidRPr="00711037">
              <w:rPr>
                <w:rFonts w:hint="eastAsia"/>
                <w:sz w:val="24"/>
              </w:rPr>
              <w:t>22</w:t>
            </w:r>
            <w:r w:rsidRPr="00711037">
              <w:rPr>
                <w:rFonts w:hint="eastAsia"/>
                <w:sz w:val="24"/>
              </w:rPr>
              <w:t>人，实到</w:t>
            </w:r>
            <w:r w:rsidR="00745254" w:rsidRPr="00711037">
              <w:rPr>
                <w:rFonts w:hint="eastAsia"/>
                <w:sz w:val="24"/>
              </w:rPr>
              <w:t>18</w:t>
            </w:r>
            <w:r w:rsidRPr="00711037">
              <w:rPr>
                <w:rFonts w:hint="eastAsia"/>
                <w:sz w:val="24"/>
              </w:rPr>
              <w:t>人，缺勤</w:t>
            </w:r>
            <w:r w:rsidR="00745254" w:rsidRPr="00711037">
              <w:rPr>
                <w:rFonts w:hint="eastAsia"/>
                <w:sz w:val="24"/>
              </w:rPr>
              <w:t>4</w:t>
            </w:r>
            <w:r w:rsidR="00745254" w:rsidRPr="00711037">
              <w:rPr>
                <w:rFonts w:hint="eastAsia"/>
                <w:sz w:val="24"/>
              </w:rPr>
              <w:t>人（原因：事假</w:t>
            </w:r>
            <w:r w:rsidRPr="00711037">
              <w:rPr>
                <w:rFonts w:hint="eastAsia"/>
                <w:sz w:val="24"/>
              </w:rPr>
              <w:t>）</w:t>
            </w:r>
          </w:p>
        </w:tc>
      </w:tr>
      <w:tr w:rsidR="009C2847" w14:paraId="2123DB7A" w14:textId="77777777">
        <w:trPr>
          <w:trHeight w:val="1171"/>
        </w:trPr>
        <w:tc>
          <w:tcPr>
            <w:tcW w:w="1641" w:type="dxa"/>
            <w:vAlign w:val="center"/>
          </w:tcPr>
          <w:p w14:paraId="7CB633F8" w14:textId="77777777" w:rsidR="009C2847" w:rsidRDefault="00954D94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前期回顾</w:t>
            </w:r>
          </w:p>
        </w:tc>
        <w:tc>
          <w:tcPr>
            <w:tcW w:w="7237" w:type="dxa"/>
            <w:gridSpan w:val="3"/>
            <w:vAlign w:val="center"/>
          </w:tcPr>
          <w:p w14:paraId="614FDFD8" w14:textId="77777777" w:rsidR="00745254" w:rsidRPr="00711037" w:rsidRDefault="00745254" w:rsidP="00745254">
            <w:pPr>
              <w:tabs>
                <w:tab w:val="left" w:pos="720"/>
              </w:tabs>
              <w:spacing w:line="360" w:lineRule="exact"/>
              <w:rPr>
                <w:rFonts w:hint="eastAsia"/>
                <w:sz w:val="24"/>
              </w:rPr>
            </w:pPr>
            <w:r w:rsidRPr="00711037">
              <w:rPr>
                <w:rFonts w:hint="eastAsia"/>
                <w:sz w:val="24"/>
              </w:rPr>
              <w:t>上学期数学组研训活动回顾与经验总结：</w:t>
            </w:r>
          </w:p>
          <w:p w14:paraId="76733AB7" w14:textId="23E798D5" w:rsidR="00745254" w:rsidRPr="00711037" w:rsidRDefault="00745254" w:rsidP="00745254">
            <w:pPr>
              <w:tabs>
                <w:tab w:val="left" w:pos="720"/>
              </w:tabs>
              <w:spacing w:line="360" w:lineRule="exact"/>
              <w:rPr>
                <w:rFonts w:hint="eastAsia"/>
                <w:sz w:val="24"/>
              </w:rPr>
            </w:pPr>
            <w:r w:rsidRPr="00711037">
              <w:rPr>
                <w:rFonts w:hint="eastAsia"/>
                <w:sz w:val="24"/>
              </w:rPr>
              <w:t>活动形式：以课带研、微讲座等</w:t>
            </w:r>
          </w:p>
          <w:p w14:paraId="7DD9A1DF" w14:textId="2BB3A53F" w:rsidR="00745254" w:rsidRPr="00711037" w:rsidRDefault="00745254" w:rsidP="00745254">
            <w:pPr>
              <w:tabs>
                <w:tab w:val="left" w:pos="720"/>
              </w:tabs>
              <w:spacing w:line="360" w:lineRule="exact"/>
              <w:rPr>
                <w:sz w:val="24"/>
              </w:rPr>
            </w:pPr>
            <w:r w:rsidRPr="00711037">
              <w:rPr>
                <w:rFonts w:hint="eastAsia"/>
                <w:sz w:val="24"/>
              </w:rPr>
              <w:t>活动内容：聚焦数学领域关键经验、教师数学教育开展策略等方面</w:t>
            </w:r>
          </w:p>
        </w:tc>
      </w:tr>
      <w:tr w:rsidR="009C2847" w14:paraId="07F05027" w14:textId="77777777">
        <w:trPr>
          <w:trHeight w:val="1019"/>
        </w:trPr>
        <w:tc>
          <w:tcPr>
            <w:tcW w:w="1641" w:type="dxa"/>
            <w:vAlign w:val="center"/>
          </w:tcPr>
          <w:p w14:paraId="77A7ADB6" w14:textId="77777777" w:rsidR="009C2847" w:rsidRDefault="00954D94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本期目标</w:t>
            </w:r>
          </w:p>
        </w:tc>
        <w:tc>
          <w:tcPr>
            <w:tcW w:w="7237" w:type="dxa"/>
            <w:gridSpan w:val="3"/>
            <w:vAlign w:val="center"/>
          </w:tcPr>
          <w:p w14:paraId="439FE475" w14:textId="47EF8315" w:rsidR="009C2847" w:rsidRPr="00711037" w:rsidRDefault="00745254" w:rsidP="009A1FBE">
            <w:pPr>
              <w:widowControl/>
              <w:spacing w:line="360" w:lineRule="exact"/>
              <w:ind w:left="600" w:hangingChars="250" w:hanging="600"/>
              <w:rPr>
                <w:rFonts w:hint="eastAsia"/>
                <w:sz w:val="24"/>
              </w:rPr>
            </w:pPr>
            <w:r w:rsidRPr="00711037">
              <w:rPr>
                <w:sz w:val="24"/>
              </w:rPr>
              <w:t>1.</w:t>
            </w:r>
            <w:r w:rsidR="009A1FBE" w:rsidRPr="00711037">
              <w:rPr>
                <w:rFonts w:hint="eastAsia"/>
                <w:sz w:val="24"/>
              </w:rPr>
              <w:t>进一步确立学期教研计划，落实每次活动的时间、地点及人员分工。</w:t>
            </w:r>
          </w:p>
          <w:p w14:paraId="4039E418" w14:textId="2012E110" w:rsidR="00745254" w:rsidRPr="00711037" w:rsidRDefault="00745254" w:rsidP="009A1FBE">
            <w:pPr>
              <w:widowControl/>
              <w:spacing w:line="360" w:lineRule="exact"/>
              <w:ind w:left="600" w:hangingChars="250" w:hanging="600"/>
              <w:rPr>
                <w:rFonts w:hint="eastAsia"/>
                <w:sz w:val="24"/>
              </w:rPr>
            </w:pPr>
            <w:r w:rsidRPr="00711037">
              <w:rPr>
                <w:rFonts w:hint="eastAsia"/>
                <w:sz w:val="24"/>
              </w:rPr>
              <w:t>2.</w:t>
            </w:r>
            <w:r w:rsidR="009A1FBE" w:rsidRPr="00711037">
              <w:rPr>
                <w:rFonts w:hint="eastAsia"/>
                <w:sz w:val="24"/>
              </w:rPr>
              <w:t>通过分组研讨的形式，“老带新”进行集体备课，明确每次活动的中心研讨话题。</w:t>
            </w:r>
          </w:p>
        </w:tc>
      </w:tr>
      <w:tr w:rsidR="009C2847" w14:paraId="6CCA97AE" w14:textId="77777777">
        <w:trPr>
          <w:trHeight w:val="6283"/>
        </w:trPr>
        <w:tc>
          <w:tcPr>
            <w:tcW w:w="1641" w:type="dxa"/>
            <w:vAlign w:val="center"/>
          </w:tcPr>
          <w:p w14:paraId="293F9D12" w14:textId="680C34EB" w:rsidR="009C2847" w:rsidRDefault="00954D94">
            <w:pPr>
              <w:spacing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研训过程</w:t>
            </w:r>
          </w:p>
        </w:tc>
        <w:tc>
          <w:tcPr>
            <w:tcW w:w="7237" w:type="dxa"/>
            <w:gridSpan w:val="3"/>
          </w:tcPr>
          <w:p w14:paraId="0DD0433F" w14:textId="43FFFE07" w:rsidR="009A1FBE" w:rsidRPr="00711037" w:rsidRDefault="009A1FBE">
            <w:pPr>
              <w:spacing w:line="360" w:lineRule="exact"/>
              <w:rPr>
                <w:rFonts w:hint="eastAsia"/>
                <w:sz w:val="24"/>
              </w:rPr>
            </w:pPr>
            <w:r w:rsidRPr="00711037">
              <w:rPr>
                <w:rFonts w:hint="eastAsia"/>
                <w:sz w:val="24"/>
              </w:rPr>
              <w:t>1.</w:t>
            </w:r>
            <w:r w:rsidR="003011B0" w:rsidRPr="00711037">
              <w:rPr>
                <w:rFonts w:hint="eastAsia"/>
                <w:sz w:val="24"/>
              </w:rPr>
              <w:t>互动导入</w:t>
            </w:r>
          </w:p>
          <w:p w14:paraId="4E76B860" w14:textId="15278A8B" w:rsidR="009C2847" w:rsidRPr="00711037" w:rsidRDefault="003011B0">
            <w:pPr>
              <w:spacing w:line="360" w:lineRule="exact"/>
              <w:rPr>
                <w:rFonts w:hint="eastAsia"/>
                <w:sz w:val="24"/>
              </w:rPr>
            </w:pPr>
            <w:r w:rsidRPr="00711037">
              <w:rPr>
                <w:rFonts w:hint="eastAsia"/>
                <w:sz w:val="24"/>
              </w:rPr>
              <w:t>（</w:t>
            </w:r>
            <w:r w:rsidRPr="00711037">
              <w:rPr>
                <w:rFonts w:hint="eastAsia"/>
                <w:sz w:val="24"/>
              </w:rPr>
              <w:t>1</w:t>
            </w:r>
            <w:r w:rsidRPr="00711037">
              <w:rPr>
                <w:rFonts w:hint="eastAsia"/>
                <w:sz w:val="24"/>
              </w:rPr>
              <w:t>）介绍：</w:t>
            </w:r>
            <w:r w:rsidR="009A1FBE" w:rsidRPr="00711037">
              <w:rPr>
                <w:rFonts w:hint="eastAsia"/>
                <w:sz w:val="24"/>
              </w:rPr>
              <w:t>核心组成员、主动报名承担本学期开课任务的新教师</w:t>
            </w:r>
            <w:r w:rsidRPr="00711037">
              <w:rPr>
                <w:rFonts w:hint="eastAsia"/>
                <w:sz w:val="24"/>
              </w:rPr>
              <w:t>相互</w:t>
            </w:r>
            <w:r w:rsidR="009A1FBE" w:rsidRPr="00711037">
              <w:rPr>
                <w:rFonts w:hint="eastAsia"/>
                <w:sz w:val="24"/>
              </w:rPr>
              <w:t>介绍</w:t>
            </w:r>
            <w:r w:rsidRPr="00711037">
              <w:rPr>
                <w:rFonts w:hint="eastAsia"/>
                <w:sz w:val="24"/>
              </w:rPr>
              <w:t>；</w:t>
            </w:r>
          </w:p>
          <w:p w14:paraId="610D5D16" w14:textId="07F9CC84" w:rsidR="003011B0" w:rsidRPr="00711037" w:rsidRDefault="003011B0">
            <w:pPr>
              <w:spacing w:line="360" w:lineRule="exact"/>
              <w:rPr>
                <w:rFonts w:hint="eastAsia"/>
                <w:sz w:val="24"/>
              </w:rPr>
            </w:pPr>
            <w:r w:rsidRPr="00711037">
              <w:rPr>
                <w:rFonts w:hint="eastAsia"/>
                <w:sz w:val="24"/>
              </w:rPr>
              <w:t>（</w:t>
            </w:r>
            <w:r w:rsidRPr="00711037">
              <w:rPr>
                <w:rFonts w:hint="eastAsia"/>
                <w:sz w:val="24"/>
              </w:rPr>
              <w:t>2</w:t>
            </w:r>
            <w:r w:rsidRPr="00711037">
              <w:rPr>
                <w:rFonts w:hint="eastAsia"/>
                <w:sz w:val="24"/>
              </w:rPr>
              <w:t>）分组：发布本期研训目标，调整核心组成员的分组情况，将新教师分配入组。</w:t>
            </w:r>
          </w:p>
          <w:p w14:paraId="0B33DD6D" w14:textId="77777777" w:rsidR="009A1FBE" w:rsidRPr="00711037" w:rsidRDefault="009A1FBE">
            <w:pPr>
              <w:spacing w:line="360" w:lineRule="exact"/>
              <w:rPr>
                <w:rFonts w:hint="eastAsia"/>
                <w:sz w:val="24"/>
              </w:rPr>
            </w:pPr>
          </w:p>
          <w:p w14:paraId="5FC26481" w14:textId="52F91BE7" w:rsidR="009A1FBE" w:rsidRPr="00711037" w:rsidRDefault="009A1FBE">
            <w:pPr>
              <w:spacing w:line="360" w:lineRule="exact"/>
              <w:rPr>
                <w:rFonts w:hint="eastAsia"/>
                <w:sz w:val="24"/>
              </w:rPr>
            </w:pPr>
            <w:r w:rsidRPr="00711037">
              <w:rPr>
                <w:rFonts w:hint="eastAsia"/>
                <w:sz w:val="24"/>
              </w:rPr>
              <w:t>2.</w:t>
            </w:r>
            <w:r w:rsidR="003011B0" w:rsidRPr="00711037">
              <w:rPr>
                <w:rFonts w:hint="eastAsia"/>
                <w:sz w:val="24"/>
              </w:rPr>
              <w:t>集体备课</w:t>
            </w:r>
          </w:p>
          <w:p w14:paraId="39B04E07" w14:textId="057A4471" w:rsidR="003011B0" w:rsidRPr="00711037" w:rsidRDefault="003011B0">
            <w:pPr>
              <w:spacing w:line="360" w:lineRule="exact"/>
              <w:rPr>
                <w:rFonts w:hint="eastAsia"/>
                <w:sz w:val="24"/>
              </w:rPr>
            </w:pPr>
            <w:r w:rsidRPr="00711037">
              <w:rPr>
                <w:rFonts w:hint="eastAsia"/>
                <w:sz w:val="24"/>
              </w:rPr>
              <w:t>（</w:t>
            </w:r>
            <w:r w:rsidRPr="00711037">
              <w:rPr>
                <w:rFonts w:hint="eastAsia"/>
                <w:sz w:val="24"/>
              </w:rPr>
              <w:t>1</w:t>
            </w:r>
            <w:r w:rsidRPr="00711037">
              <w:rPr>
                <w:rFonts w:hint="eastAsia"/>
                <w:sz w:val="24"/>
              </w:rPr>
              <w:t>）在</w:t>
            </w:r>
            <w:r w:rsidR="00711037" w:rsidRPr="00711037">
              <w:rPr>
                <w:rFonts w:hint="eastAsia"/>
                <w:sz w:val="24"/>
              </w:rPr>
              <w:t>初步</w:t>
            </w:r>
            <w:r w:rsidRPr="00711037">
              <w:rPr>
                <w:rFonts w:hint="eastAsia"/>
                <w:sz w:val="24"/>
              </w:rPr>
              <w:t>交流案例的基础上，</w:t>
            </w:r>
            <w:r w:rsidR="00711037" w:rsidRPr="00711037">
              <w:rPr>
                <w:rFonts w:hint="eastAsia"/>
                <w:sz w:val="24"/>
              </w:rPr>
              <w:t>明确</w:t>
            </w:r>
            <w:r w:rsidRPr="00711037">
              <w:rPr>
                <w:rFonts w:hint="eastAsia"/>
                <w:sz w:val="24"/>
              </w:rPr>
              <w:t>每个小组所承担活动的中心议题，三个小组对应</w:t>
            </w:r>
            <w:r w:rsidR="00711037" w:rsidRPr="00711037">
              <w:rPr>
                <w:rFonts w:hint="eastAsia"/>
                <w:sz w:val="24"/>
              </w:rPr>
              <w:t>三次活动，分别聚焦研讨：测量、空间方位、几何图形等数学领域教学内容。</w:t>
            </w:r>
          </w:p>
          <w:p w14:paraId="3BAE259B" w14:textId="51921CB0" w:rsidR="003011B0" w:rsidRPr="00711037" w:rsidRDefault="003011B0">
            <w:pPr>
              <w:spacing w:line="360" w:lineRule="exact"/>
              <w:rPr>
                <w:rFonts w:hint="eastAsia"/>
                <w:sz w:val="24"/>
              </w:rPr>
            </w:pPr>
            <w:r w:rsidRPr="00711037">
              <w:rPr>
                <w:rFonts w:hint="eastAsia"/>
                <w:sz w:val="24"/>
              </w:rPr>
              <w:t>（</w:t>
            </w:r>
            <w:r w:rsidRPr="00711037">
              <w:rPr>
                <w:rFonts w:hint="eastAsia"/>
                <w:sz w:val="24"/>
              </w:rPr>
              <w:t>2</w:t>
            </w:r>
            <w:r w:rsidRPr="00711037">
              <w:rPr>
                <w:rFonts w:hint="eastAsia"/>
                <w:sz w:val="24"/>
              </w:rPr>
              <w:t>）</w:t>
            </w:r>
            <w:r w:rsidR="00711037" w:rsidRPr="00711037">
              <w:rPr>
                <w:rFonts w:hint="eastAsia"/>
                <w:sz w:val="24"/>
              </w:rPr>
              <w:t>“老带新”，核心组成员带着有开课任务的新教师有针对性地进行集体备课：选择活动、分析活动、完善活动计划。</w:t>
            </w:r>
          </w:p>
          <w:p w14:paraId="3A15BFDA" w14:textId="77777777" w:rsidR="009A1FBE" w:rsidRPr="00711037" w:rsidRDefault="009A1FBE">
            <w:pPr>
              <w:spacing w:line="360" w:lineRule="exact"/>
              <w:rPr>
                <w:rFonts w:hint="eastAsia"/>
                <w:sz w:val="24"/>
              </w:rPr>
            </w:pPr>
          </w:p>
          <w:p w14:paraId="3075D466" w14:textId="77777777" w:rsidR="009A1FBE" w:rsidRPr="00711037" w:rsidRDefault="009A1FBE">
            <w:pPr>
              <w:spacing w:line="360" w:lineRule="exact"/>
              <w:rPr>
                <w:rFonts w:hint="eastAsia"/>
                <w:sz w:val="24"/>
              </w:rPr>
            </w:pPr>
            <w:r w:rsidRPr="00711037">
              <w:rPr>
                <w:rFonts w:hint="eastAsia"/>
                <w:sz w:val="24"/>
              </w:rPr>
              <w:t>3.</w:t>
            </w:r>
            <w:r w:rsidR="00711037" w:rsidRPr="00711037">
              <w:rPr>
                <w:rFonts w:hint="eastAsia"/>
                <w:sz w:val="24"/>
              </w:rPr>
              <w:t>活动小结</w:t>
            </w:r>
          </w:p>
          <w:p w14:paraId="33621E21" w14:textId="2021E7C0" w:rsidR="00711037" w:rsidRPr="00711037" w:rsidRDefault="00711037">
            <w:pPr>
              <w:spacing w:line="360" w:lineRule="exact"/>
              <w:rPr>
                <w:rFonts w:hint="eastAsia"/>
                <w:sz w:val="24"/>
              </w:rPr>
            </w:pPr>
            <w:r w:rsidRPr="00711037">
              <w:rPr>
                <w:rFonts w:hint="eastAsia"/>
                <w:sz w:val="24"/>
              </w:rPr>
              <w:t>（</w:t>
            </w:r>
            <w:r w:rsidRPr="00711037">
              <w:rPr>
                <w:rFonts w:hint="eastAsia"/>
                <w:sz w:val="24"/>
              </w:rPr>
              <w:t>1</w:t>
            </w:r>
            <w:r w:rsidRPr="00711037">
              <w:rPr>
                <w:rFonts w:hint="eastAsia"/>
                <w:sz w:val="24"/>
              </w:rPr>
              <w:t>）活动预告：正式活动时间及活动前试教的安排。</w:t>
            </w:r>
          </w:p>
          <w:p w14:paraId="5148B167" w14:textId="3EBDF305" w:rsidR="00711037" w:rsidRPr="00711037" w:rsidRDefault="00711037">
            <w:pPr>
              <w:spacing w:line="360" w:lineRule="exact"/>
              <w:rPr>
                <w:rFonts w:hint="eastAsia"/>
                <w:sz w:val="24"/>
              </w:rPr>
            </w:pPr>
            <w:r w:rsidRPr="00711037">
              <w:rPr>
                <w:rFonts w:hint="eastAsia"/>
                <w:sz w:val="24"/>
              </w:rPr>
              <w:t>（</w:t>
            </w:r>
            <w:r w:rsidRPr="00711037">
              <w:rPr>
                <w:rFonts w:hint="eastAsia"/>
                <w:sz w:val="24"/>
              </w:rPr>
              <w:t>2</w:t>
            </w:r>
            <w:r w:rsidRPr="00711037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教研常规：过程性资料收集规范化，案例、研讨记录、学习心得等格式统一；每次活动简报、摄像、主持等</w:t>
            </w:r>
            <w:r w:rsidR="00954D94">
              <w:rPr>
                <w:rFonts w:hint="eastAsia"/>
                <w:sz w:val="24"/>
              </w:rPr>
              <w:t>任务具体到人。</w:t>
            </w:r>
          </w:p>
        </w:tc>
      </w:tr>
    </w:tbl>
    <w:p w14:paraId="3329D131" w14:textId="562A9FFE" w:rsidR="009C2847" w:rsidRDefault="00954D94">
      <w:pPr>
        <w:spacing w:afterLines="50" w:after="15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注：活动照片另附</w:t>
      </w:r>
    </w:p>
    <w:p w14:paraId="664B1CB1" w14:textId="77777777" w:rsidR="009C2847" w:rsidRDefault="009C2847">
      <w:pPr>
        <w:spacing w:afterLines="50" w:after="156"/>
        <w:rPr>
          <w:b/>
          <w:sz w:val="28"/>
          <w:szCs w:val="28"/>
        </w:rPr>
      </w:pPr>
    </w:p>
    <w:p w14:paraId="6A988E9C" w14:textId="77777777" w:rsidR="009C2847" w:rsidRDefault="009C2847"/>
    <w:sectPr w:rsidR="009C2847">
      <w:footerReference w:type="default" r:id="rId8"/>
      <w:pgSz w:w="11906" w:h="16838"/>
      <w:pgMar w:top="1440" w:right="1418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F5D43" w14:textId="77777777" w:rsidR="00000000" w:rsidRDefault="00954D94">
      <w:r>
        <w:separator/>
      </w:r>
    </w:p>
  </w:endnote>
  <w:endnote w:type="continuationSeparator" w:id="0">
    <w:p w14:paraId="77836C34" w14:textId="77777777" w:rsidR="00000000" w:rsidRDefault="0095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8C4B9" w14:textId="77777777" w:rsidR="009C2847" w:rsidRDefault="00954D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54D94">
      <w:rPr>
        <w:noProof/>
        <w:lang w:val="zh-CN"/>
      </w:rPr>
      <w:t>1</w:t>
    </w:r>
    <w:r>
      <w:fldChar w:fldCharType="end"/>
    </w:r>
  </w:p>
  <w:p w14:paraId="237FE77E" w14:textId="77777777" w:rsidR="009C2847" w:rsidRDefault="009C2847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0CF89" w14:textId="77777777" w:rsidR="00000000" w:rsidRDefault="00954D94">
      <w:r>
        <w:separator/>
      </w:r>
    </w:p>
  </w:footnote>
  <w:footnote w:type="continuationSeparator" w:id="0">
    <w:p w14:paraId="5882B701" w14:textId="77777777" w:rsidR="00000000" w:rsidRDefault="0095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17A4A"/>
    <w:multiLevelType w:val="hybridMultilevel"/>
    <w:tmpl w:val="70D4ECDC"/>
    <w:lvl w:ilvl="0" w:tplc="3B1C0F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557F64"/>
    <w:multiLevelType w:val="multilevel"/>
    <w:tmpl w:val="7555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34"/>
    <w:rsid w:val="001608EB"/>
    <w:rsid w:val="002A3F15"/>
    <w:rsid w:val="003011B0"/>
    <w:rsid w:val="00452834"/>
    <w:rsid w:val="005764AD"/>
    <w:rsid w:val="005938A0"/>
    <w:rsid w:val="00600C91"/>
    <w:rsid w:val="00651CC2"/>
    <w:rsid w:val="00711037"/>
    <w:rsid w:val="00745254"/>
    <w:rsid w:val="00954D94"/>
    <w:rsid w:val="0097550D"/>
    <w:rsid w:val="009A1FBE"/>
    <w:rsid w:val="009C2847"/>
    <w:rsid w:val="00CD21C9"/>
    <w:rsid w:val="00EB0CC3"/>
    <w:rsid w:val="00F96820"/>
    <w:rsid w:val="5E5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DAA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3</cp:revision>
  <dcterms:created xsi:type="dcterms:W3CDTF">2019-03-19T14:02:00Z</dcterms:created>
  <dcterms:modified xsi:type="dcterms:W3CDTF">2019-03-19T14:22:00Z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