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小学美术基础知识试题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一、选择题：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1、色彩的冷暖对比能使色彩明快,活泼.红颜色的对比色是( )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 绿** 黄色 C 紫色 D 橙色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2、水彩画属于下列哪个画种( )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 西洋画 B 中国画 C 版画 D漫画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3、下列京剧脸谱中能表现关羽特征的是( )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 黑色脸谱 B 白色脸谱 C 红色脸谱 D 绿色脸谱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4、中国花鸟画从表现技法上,分为( )两大类.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 写实和写意 B 工笔和写意 C 写实和工笔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5、《阿尔的吊桥》是荷兰画家（ ）的作品。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 毕加索 B 达芬奇 C 凡高 D 勃鲁盖尔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66、属于冷色调的颜色是（ 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A、橙 B、黄 c、蓝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7、我国的国旗长与高的比例为（ 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A、３:１ B、３:２ C 、３:３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8、中国画的主要工具材料有（ 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A、白纸、铅笔和彩色颜料。 B、铅笔和油画棒。 C、毛笔、墨、颜料和宣纸等。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9、油画和（ ）是世界上最重要的两大绘画体系。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A、水彩画 B、版画 C、中国画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10、宣纸分为生宣纸和（ 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A、熟宣纸 B、水彩纸 C、白纸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11、蓝色加红色调出的是（ 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A、黄**、紫色 C、黑色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12、中国画中的用笔分为中锋和（ 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A、直锋 B、侧锋 C、斜锋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13、下面哪一项不是属于透视关系？ （ 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A、近大远小 B、近长远短 C、近窄远宽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14、雕塑分为圆雕和（ ）两种。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A、石雕 B、泥雕 C、浮雕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15、被称誉为“现代绘画之父”的是（ ）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A、塞尚 B、齐白石 C、毕加索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179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2016-12-19T01:34:44Z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